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4C5" w:rsidP="00A164C5" w:rsidRDefault="00A164C5" w14:paraId="46F90A9C" w14:textId="77777777">
      <w:pPr>
        <w:spacing w:after="0" w:line="240" w:lineRule="auto"/>
        <w:jc w:val="center"/>
        <w:rPr>
          <w:rFonts w:hAnsi="Franklin Gothic Book" w:eastAsiaTheme="minorEastAsia"/>
          <w:b/>
          <w:bCs/>
          <w:caps/>
          <w:color w:val="002060"/>
          <w:kern w:val="24"/>
          <w:sz w:val="64"/>
          <w:szCs w:val="6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A164C5">
        <w:rPr>
          <w:rFonts w:hAnsi="Franklin Gothic Book" w:eastAsiaTheme="minorEastAsia"/>
          <w:b/>
          <w:bCs/>
          <w:caps/>
          <w:color w:val="002060"/>
          <w:kern w:val="24"/>
          <w:sz w:val="64"/>
          <w:szCs w:val="6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5 Ways to </w:t>
      </w:r>
      <w:r w:rsidR="00053E2F">
        <w:rPr>
          <w:rFonts w:hAnsi="Franklin Gothic Book" w:eastAsiaTheme="minorEastAsia"/>
          <w:b/>
          <w:bCs/>
          <w:caps/>
          <w:color w:val="002060"/>
          <w:kern w:val="24"/>
          <w:sz w:val="64"/>
          <w:szCs w:val="6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Health &amp; </w:t>
      </w:r>
      <w:r w:rsidRPr="00A164C5">
        <w:rPr>
          <w:rFonts w:hAnsi="Franklin Gothic Book" w:eastAsiaTheme="minorEastAsia"/>
          <w:b/>
          <w:bCs/>
          <w:caps/>
          <w:color w:val="002060"/>
          <w:kern w:val="24"/>
          <w:sz w:val="64"/>
          <w:szCs w:val="6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 xml:space="preserve">Wellbeing </w:t>
      </w:r>
    </w:p>
    <w:p w:rsidRPr="00A164C5" w:rsidR="00A164C5" w:rsidP="00A164C5" w:rsidRDefault="00A164C5" w14:paraId="5B18EC78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A164C5" w:rsidR="00A164C5" w:rsidP="00A164C5" w:rsidRDefault="00A164C5" w14:paraId="6634A3B7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A164C5">
        <w:rPr>
          <w:rFonts w:ascii="Baskerville Old Face" w:hAnsi="Baskerville Old Face" w:eastAsiaTheme="minorEastAsia"/>
          <w:b/>
          <w:bCs/>
          <w:color w:val="800000"/>
          <w:kern w:val="24"/>
          <w:sz w:val="48"/>
          <w:szCs w:val="48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Connect</w:t>
      </w:r>
      <w:proofErr w:type="gramStart"/>
      <w:r w:rsidRPr="00A164C5">
        <w:rPr>
          <w:rFonts w:ascii="Baskerville Old Face" w:hAnsi="Baskerville Old Face" w:eastAsiaTheme="minorEastAsia"/>
          <w:b/>
          <w:bCs/>
          <w:color w:val="800000"/>
          <w:kern w:val="24"/>
          <w:sz w:val="48"/>
          <w:szCs w:val="48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…..</w:t>
      </w:r>
      <w:proofErr w:type="gramEnd"/>
      <w:r w:rsidRPr="00A164C5">
        <w:rPr>
          <w:rFonts w:ascii="Baskerville Old Face" w:hAnsi="Baskerville Old Face" w:eastAsiaTheme="minorEastAsia"/>
          <w:b/>
          <w:bCs/>
          <w:color w:val="CC3300"/>
          <w:kern w:val="24"/>
          <w:sz w:val="48"/>
          <w:szCs w:val="48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Be Active…..</w:t>
      </w:r>
      <w:r w:rsidRPr="00A164C5">
        <w:rPr>
          <w:rFonts w:ascii="Baskerville Old Face" w:hAnsi="Baskerville Old Face" w:eastAsiaTheme="minorEastAsia"/>
          <w:b/>
          <w:bCs/>
          <w:color w:val="CC0099"/>
          <w:kern w:val="24"/>
          <w:sz w:val="48"/>
          <w:szCs w:val="48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Take Notice…..</w:t>
      </w:r>
      <w:r w:rsidRPr="00A164C5">
        <w:rPr>
          <w:rFonts w:ascii="Baskerville Old Face" w:hAnsi="Baskerville Old Face" w:eastAsiaTheme="minorEastAsia"/>
          <w:b/>
          <w:bCs/>
          <w:color w:val="800080"/>
          <w:kern w:val="24"/>
          <w:sz w:val="48"/>
          <w:szCs w:val="48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Give…..</w:t>
      </w:r>
      <w:r w:rsidRPr="00A164C5">
        <w:rPr>
          <w:rFonts w:ascii="Baskerville Old Face" w:hAnsi="Baskerville Old Face" w:eastAsiaTheme="minorEastAsia"/>
          <w:b/>
          <w:bCs/>
          <w:color w:val="CC00FF"/>
          <w:kern w:val="24"/>
          <w:sz w:val="48"/>
          <w:szCs w:val="48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Keep Learning…..</w:t>
      </w:r>
    </w:p>
    <w:p w:rsidR="000B70E0" w:rsidRDefault="000B70E0" w14:paraId="0C798172" w14:textId="77777777"/>
    <w:p w:rsidRPr="00A164C5" w:rsidR="00A164C5" w:rsidP="00D72846" w:rsidRDefault="00A164C5" w14:paraId="2C679D59" w14:textId="77777777">
      <w:pPr>
        <w:spacing w:after="0" w:line="240" w:lineRule="auto"/>
        <w:rPr>
          <w:rFonts w:ascii="Baskerville Old Face" w:hAnsi="Baskerville Old Face" w:eastAsiaTheme="minorEastAsia"/>
          <w:b/>
          <w:bCs/>
          <w:color w:val="800000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A164C5">
        <w:rPr>
          <w:rFonts w:ascii="Baskerville Old Face" w:hAnsi="Baskerville Old Face" w:eastAsiaTheme="minorEastAsia"/>
          <w:b/>
          <w:bCs/>
          <w:color w:val="800000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Connect …</w:t>
      </w:r>
    </w:p>
    <w:p w:rsidRPr="00D72846" w:rsidR="00A164C5" w:rsidP="00D72846" w:rsidRDefault="00A164C5" w14:paraId="1E0C3C3F" w14:textId="77777777">
      <w:pPr>
        <w:spacing w:after="0" w:line="240" w:lineRule="auto"/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</w:pPr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>With the people around you – with family, friends, colleagues, neighbours, at work and local communities</w:t>
      </w:r>
    </w:p>
    <w:p w:rsidRPr="00A164C5" w:rsidR="00A164C5" w:rsidP="00D72846" w:rsidRDefault="00A164C5" w14:paraId="566FF95A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A164C5" w:rsidR="00A164C5" w:rsidP="00D72846" w:rsidRDefault="00A164C5" w14:paraId="20BDE1F1" w14:textId="77777777">
      <w:pPr>
        <w:spacing w:after="0" w:line="240" w:lineRule="auto"/>
        <w:rPr>
          <w:rFonts w:ascii="Baskerville Old Face" w:hAnsi="Baskerville Old Face" w:eastAsiaTheme="minorEastAsia"/>
          <w:b/>
          <w:bCs/>
          <w:color w:val="CC3300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A164C5">
        <w:rPr>
          <w:rFonts w:ascii="Baskerville Old Face" w:hAnsi="Baskerville Old Face" w:eastAsiaTheme="minorEastAsia"/>
          <w:b/>
          <w:bCs/>
          <w:color w:val="CC3300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Be Active…</w:t>
      </w:r>
    </w:p>
    <w:p w:rsidRPr="00D72846" w:rsidR="00A164C5" w:rsidP="00D72846" w:rsidRDefault="00A164C5" w14:paraId="2F9191C6" w14:textId="77777777">
      <w:pPr>
        <w:spacing w:after="0" w:line="240" w:lineRule="auto"/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</w:pPr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 xml:space="preserve">Walk, dance, exercise, but remember, good quality sleep is every bit as important to wellbeing as being </w:t>
      </w:r>
      <w:proofErr w:type="gramStart"/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>active</w:t>
      </w:r>
      <w:proofErr w:type="gramEnd"/>
    </w:p>
    <w:p w:rsidRPr="00A164C5" w:rsidR="00A164C5" w:rsidP="00D72846" w:rsidRDefault="00A164C5" w14:paraId="7E922DB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A164C5" w:rsidR="00A164C5" w:rsidP="00D72846" w:rsidRDefault="00A164C5" w14:paraId="48F1E9E7" w14:textId="77777777">
      <w:pPr>
        <w:spacing w:after="0" w:line="240" w:lineRule="auto"/>
        <w:rPr>
          <w:rFonts w:ascii="Baskerville Old Face" w:hAnsi="Baskerville Old Face" w:eastAsiaTheme="minorEastAsia"/>
          <w:b/>
          <w:bCs/>
          <w:color w:val="CC0099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A164C5">
        <w:rPr>
          <w:rFonts w:ascii="Baskerville Old Face" w:hAnsi="Baskerville Old Face" w:eastAsiaTheme="minorEastAsia"/>
          <w:b/>
          <w:bCs/>
          <w:color w:val="CC0099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Take Notice…</w:t>
      </w:r>
    </w:p>
    <w:p w:rsidRPr="00A164C5" w:rsidR="00A164C5" w:rsidP="00D72846" w:rsidRDefault="00A164C5" w14:paraId="03A723F4" w14:textId="77777777">
      <w:pPr>
        <w:spacing w:after="0" w:line="240" w:lineRule="auto"/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</w:pPr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 xml:space="preserve">Be aware of the world around you and of your own feelings. Notice the beautiful and enjoy the </w:t>
      </w:r>
      <w:proofErr w:type="gramStart"/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>moment</w:t>
      </w:r>
      <w:proofErr w:type="gramEnd"/>
    </w:p>
    <w:p w:rsidRPr="00D72846" w:rsidR="00A164C5" w:rsidP="00D72846" w:rsidRDefault="00A164C5" w14:paraId="3E1B03BC" w14:textId="77777777">
      <w:pPr>
        <w:spacing w:after="0" w:line="240" w:lineRule="auto"/>
        <w:rPr>
          <w:rFonts w:eastAsia="+mn-ea" w:asciiTheme="majorHAnsi" w:hAnsiTheme="majorHAnsi" w:cstheme="majorBidi"/>
          <w:b/>
          <w:bCs/>
          <w:color w:val="365F91" w:themeColor="accent1" w:themeShade="BF"/>
          <w:sz w:val="32"/>
          <w:szCs w:val="32"/>
          <w:lang w:eastAsia="en-GB"/>
        </w:rPr>
      </w:pPr>
    </w:p>
    <w:p w:rsidRPr="00A164C5" w:rsidR="00A164C5" w:rsidP="00D72846" w:rsidRDefault="00A164C5" w14:paraId="2D6B10B3" w14:textId="77777777">
      <w:pPr>
        <w:spacing w:after="0" w:line="240" w:lineRule="auto"/>
        <w:rPr>
          <w:rFonts w:ascii="Baskerville Old Face" w:hAnsi="Baskerville Old Face" w:eastAsiaTheme="minorEastAsia"/>
          <w:b/>
          <w:bCs/>
          <w:color w:val="800080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A164C5">
        <w:rPr>
          <w:rFonts w:ascii="Baskerville Old Face" w:hAnsi="Baskerville Old Face" w:eastAsiaTheme="minorEastAsia"/>
          <w:b/>
          <w:bCs/>
          <w:color w:val="800080"/>
          <w:kern w:val="24"/>
          <w:sz w:val="44"/>
          <w:szCs w:val="44"/>
          <w:lang w:eastAsia="en-GB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Give…</w:t>
      </w:r>
    </w:p>
    <w:p w:rsidRPr="00A164C5" w:rsidR="00A164C5" w:rsidP="00D72846" w:rsidRDefault="00A164C5" w14:paraId="7F6C6EDA" w14:textId="77777777">
      <w:pPr>
        <w:spacing w:after="0" w:line="240" w:lineRule="auto"/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</w:pPr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 xml:space="preserve">Give your time by doing something nice for a friend or stranger. Give someone a compliment. Join a group and </w:t>
      </w:r>
      <w:proofErr w:type="gramStart"/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>contribute</w:t>
      </w:r>
      <w:proofErr w:type="gramEnd"/>
    </w:p>
    <w:p w:rsidR="00A164C5" w:rsidP="00D72846" w:rsidRDefault="00A164C5" w14:paraId="7DE59A8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</w:p>
    <w:p w:rsidRPr="00A164C5" w:rsidR="00A164C5" w:rsidP="00D72846" w:rsidRDefault="00A164C5" w14:paraId="6C6523B2" w14:textId="77777777">
      <w:pPr>
        <w:pStyle w:val="NormalWeb"/>
        <w:spacing w:before="0" w:beforeAutospacing="0" w:after="0" w:afterAutospacing="0"/>
        <w:rPr>
          <w:rFonts w:ascii="Baskerville Old Face" w:hAnsi="Baskerville Old Face" w:eastAsiaTheme="minorEastAsia" w:cstheme="minorBidi"/>
          <w:b/>
          <w:bCs/>
          <w:color w:val="CC00FF"/>
          <w:kern w:val="24"/>
          <w:sz w:val="44"/>
          <w:szCs w:val="4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</w:pPr>
      <w:r w:rsidRPr="00A164C5">
        <w:rPr>
          <w:rFonts w:ascii="Baskerville Old Face" w:hAnsi="Baskerville Old Face" w:eastAsiaTheme="minorEastAsia" w:cstheme="minorBidi"/>
          <w:b/>
          <w:bCs/>
          <w:color w:val="CC00FF"/>
          <w:kern w:val="24"/>
          <w:sz w:val="44"/>
          <w:szCs w:val="44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</w:rPr>
        <w:t>Keep Learning…</w:t>
      </w:r>
    </w:p>
    <w:p w:rsidRPr="00D72846" w:rsidR="00A164C5" w:rsidP="00D72846" w:rsidRDefault="00A164C5" w14:paraId="7F1765F6" w14:textId="77777777">
      <w:pPr>
        <w:spacing w:after="0" w:line="240" w:lineRule="auto"/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</w:pPr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 xml:space="preserve">Try something new. Learning new things will help you feel more confident as well as being </w:t>
      </w:r>
      <w:proofErr w:type="gramStart"/>
      <w:r w:rsidRPr="00D72846">
        <w:rPr>
          <w:rFonts w:eastAsia="+mn-ea" w:asciiTheme="majorHAnsi" w:hAnsiTheme="majorHAnsi" w:cstheme="majorBidi"/>
          <w:b/>
          <w:bCs/>
          <w:color w:val="365F91" w:themeColor="accent1" w:themeShade="BF"/>
          <w:sz w:val="28"/>
          <w:szCs w:val="28"/>
          <w:lang w:eastAsia="en-GB"/>
        </w:rPr>
        <w:t>fun</w:t>
      </w:r>
      <w:proofErr w:type="gramEnd"/>
    </w:p>
    <w:p w:rsidR="00A164C5" w:rsidRDefault="00A164C5" w14:paraId="3FAF89C6" w14:textId="77777777"/>
    <w:sectPr w:rsidR="00A164C5" w:rsidSect="009F10D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72446"/>
    <w:multiLevelType w:val="multilevel"/>
    <w:tmpl w:val="AE4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74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22"/>
    <w:rsid w:val="00053E2F"/>
    <w:rsid w:val="000B70E0"/>
    <w:rsid w:val="001F58B9"/>
    <w:rsid w:val="005B251E"/>
    <w:rsid w:val="00830204"/>
    <w:rsid w:val="009E5C22"/>
    <w:rsid w:val="009F10D0"/>
    <w:rsid w:val="00A164C5"/>
    <w:rsid w:val="00D25556"/>
    <w:rsid w:val="00D7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715E"/>
  <w15:docId w15:val="{D8F5BC04-856A-4043-9E20-3165FB25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E5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C2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vent-title">
    <w:name w:val="event-title"/>
    <w:basedOn w:val="DefaultParagraphFont"/>
    <w:rsid w:val="009E5C22"/>
  </w:style>
  <w:style w:type="character" w:customStyle="1" w:styleId="event-date">
    <w:name w:val="event-date"/>
    <w:basedOn w:val="DefaultParagraphFont"/>
    <w:rsid w:val="009E5C22"/>
  </w:style>
  <w:style w:type="paragraph" w:customStyle="1" w:styleId="lead">
    <w:name w:val="lead"/>
    <w:basedOn w:val="Normal"/>
    <w:rsid w:val="009E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C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9E5C2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E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E5C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72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47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720519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4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XHETANI, Amta</dc:creator>
  <cp:lastModifiedBy>Helen Crampton</cp:lastModifiedBy>
  <cp:revision>2</cp:revision>
  <dcterms:created xsi:type="dcterms:W3CDTF">2024-07-04T14:59:00Z</dcterms:created>
  <dcterms:modified xsi:type="dcterms:W3CDTF">2024-07-19T14:06:49Z</dcterms:modified>
  <dc:title>5-Ways-to-Wellbeing-handout</dc:title>
  <cp:keywords>
  </cp:keywords>
  <dc:subject>
  </dc:subject>
</cp:coreProperties>
</file>