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F3B4F" w:rsidRDefault="00445ABC" w14:paraId="3995C4F5" w14:textId="5F5F8FEF">
      <w:r w:rsidRPr="00445ABC">
        <w:rPr>
          <w:b/>
          <w:bCs/>
          <w:sz w:val="32"/>
          <w:szCs w:val="32"/>
          <w:lang w:val="en-US"/>
        </w:rPr>
        <w:t>BRITISH VALUES</w:t>
      </w:r>
      <w:r>
        <w:rPr>
          <w:lang w:val="en-US"/>
        </w:rPr>
        <w:t xml:space="preserve"> - </w:t>
      </w:r>
      <w:r w:rsidRPr="00445ABC">
        <w:rPr>
          <w:sz w:val="24"/>
          <w:szCs w:val="24"/>
          <w:lang w:val="en-US"/>
        </w:rPr>
        <w:t>What are they?</w:t>
      </w:r>
    </w:p>
    <w:tbl>
      <w:tblPr>
        <w:tblW w:w="1388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55"/>
        <w:gridCol w:w="1316"/>
        <w:gridCol w:w="2292"/>
        <w:gridCol w:w="9719"/>
      </w:tblGrid>
      <w:tr w:rsidRPr="00445ABC" w:rsidR="00445ABC" w:rsidTr="00445ABC" w14:paraId="361816D3" w14:textId="77777777">
        <w:trPr>
          <w:trHeight w:val="456"/>
        </w:trPr>
        <w:tc>
          <w:tcPr>
            <w:tcW w:w="1800" w:type="dxa"/>
            <w:gridSpan w:val="2"/>
            <w:tcBorders>
              <w:top w:val="single" w:color="4472C4" w:themeColor="accent1" w:sz="12" w:space="0"/>
              <w:left w:val="single" w:color="4472C4" w:themeColor="accent1" w:sz="12" w:space="0"/>
              <w:bottom w:val="single" w:color="FFFFFF" w:sz="24" w:space="0"/>
              <w:right w:val="single" w:color="FFFFFF" w:sz="8" w:space="0"/>
            </w:tcBorders>
            <w:shd w:val="clear" w:color="auto" w:fill="4472C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445ABC" w:rsidR="00445ABC" w:rsidP="00445ABC" w:rsidRDefault="00445ABC" w14:paraId="2DF1A38B" w14:textId="77777777">
            <w:pPr>
              <w:rPr>
                <w:color w:val="FFFFFF" w:themeColor="background1"/>
                <w:sz w:val="28"/>
                <w:szCs w:val="28"/>
              </w:rPr>
            </w:pPr>
            <w:r w:rsidRPr="00445ABC">
              <w:rPr>
                <w:b/>
                <w:bCs/>
                <w:color w:val="FFFFFF" w:themeColor="background1"/>
                <w:sz w:val="28"/>
                <w:szCs w:val="28"/>
              </w:rPr>
              <w:t>British Values</w:t>
            </w:r>
          </w:p>
        </w:tc>
        <w:tc>
          <w:tcPr>
            <w:tcW w:w="2300" w:type="dxa"/>
            <w:tcBorders>
              <w:top w:val="single" w:color="4472C4" w:themeColor="accent1" w:sz="12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4472C4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:rsidRPr="00445ABC" w:rsidR="00445ABC" w:rsidP="00445ABC" w:rsidRDefault="00445ABC" w14:paraId="2A1BCD0F" w14:textId="77777777">
            <w:pPr>
              <w:rPr>
                <w:color w:val="FFFFFF" w:themeColor="background1"/>
                <w:sz w:val="28"/>
                <w:szCs w:val="28"/>
              </w:rPr>
            </w:pPr>
            <w:r w:rsidRPr="00445ABC">
              <w:rPr>
                <w:b/>
                <w:bCs/>
                <w:color w:val="FFFFFF" w:themeColor="background1"/>
                <w:sz w:val="28"/>
                <w:szCs w:val="28"/>
              </w:rPr>
              <w:t>Definition</w:t>
            </w:r>
          </w:p>
        </w:tc>
        <w:tc>
          <w:tcPr>
            <w:tcW w:w="9782" w:type="dxa"/>
            <w:tcBorders>
              <w:top w:val="single" w:color="4472C4" w:themeColor="accent1" w:sz="12" w:space="0"/>
              <w:left w:val="single" w:color="FFFFFF" w:sz="8" w:space="0"/>
              <w:bottom w:val="single" w:color="FFFFFF" w:sz="24" w:space="0"/>
              <w:right w:val="single" w:color="4472C4" w:themeColor="accent1" w:sz="12" w:space="0"/>
            </w:tcBorders>
            <w:shd w:val="clear" w:color="auto" w:fill="4472C4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:rsidRPr="00445ABC" w:rsidR="00445ABC" w:rsidP="00445ABC" w:rsidRDefault="00445ABC" w14:paraId="07968FD2" w14:textId="77777777">
            <w:pPr>
              <w:rPr>
                <w:color w:val="FFFFFF" w:themeColor="background1"/>
                <w:sz w:val="28"/>
                <w:szCs w:val="28"/>
              </w:rPr>
            </w:pPr>
            <w:r w:rsidRPr="00445ABC">
              <w:rPr>
                <w:b/>
                <w:bCs/>
                <w:color w:val="FFFFFF" w:themeColor="background1"/>
                <w:sz w:val="28"/>
                <w:szCs w:val="28"/>
              </w:rPr>
              <w:t>How to promote and apply the values</w:t>
            </w:r>
          </w:p>
        </w:tc>
      </w:tr>
      <w:tr w:rsidRPr="00445ABC" w:rsidR="00445ABC" w:rsidTr="00445ABC" w14:paraId="6CEB95A2" w14:textId="77777777">
        <w:trPr>
          <w:trHeight w:val="1580"/>
        </w:trPr>
        <w:tc>
          <w:tcPr>
            <w:tcW w:w="557" w:type="dxa"/>
            <w:tcBorders>
              <w:top w:val="single" w:color="FFFFFF" w:sz="24" w:space="0"/>
              <w:left w:val="single" w:color="4472C4" w:themeColor="accent1" w:sz="12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445ABC" w:rsidR="00445ABC" w:rsidP="00445ABC" w:rsidRDefault="00445ABC" w14:paraId="55306495" w14:textId="77777777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445ABC">
              <w:rPr>
                <w:b/>
                <w:bCs/>
                <w:sz w:val="32"/>
                <w:szCs w:val="32"/>
                <w:u w:val="single"/>
              </w:rPr>
              <w:t>M</w:t>
            </w:r>
          </w:p>
        </w:tc>
        <w:tc>
          <w:tcPr>
            <w:tcW w:w="1243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:rsidRPr="00445ABC" w:rsidR="00445ABC" w:rsidP="00445ABC" w:rsidRDefault="00445ABC" w14:paraId="3C8F905B" w14:textId="77777777">
            <w:pPr>
              <w:rPr>
                <w:sz w:val="24"/>
                <w:szCs w:val="24"/>
              </w:rPr>
            </w:pPr>
            <w:r w:rsidRPr="00445ABC">
              <w:rPr>
                <w:sz w:val="24"/>
                <w:szCs w:val="24"/>
                <w:u w:val="single"/>
              </w:rPr>
              <w:t>M</w:t>
            </w:r>
            <w:r w:rsidRPr="00445ABC">
              <w:rPr>
                <w:sz w:val="24"/>
                <w:szCs w:val="24"/>
              </w:rPr>
              <w:t>utual respect and tolerance</w:t>
            </w:r>
          </w:p>
        </w:tc>
        <w:tc>
          <w:tcPr>
            <w:tcW w:w="2300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:rsidRPr="00445ABC" w:rsidR="00445ABC" w:rsidP="00445ABC" w:rsidRDefault="00445ABC" w14:paraId="6AA1BFEF" w14:textId="77777777">
            <w:pPr>
              <w:rPr>
                <w:sz w:val="24"/>
                <w:szCs w:val="24"/>
              </w:rPr>
            </w:pPr>
            <w:r w:rsidRPr="00445ABC">
              <w:rPr>
                <w:sz w:val="24"/>
                <w:szCs w:val="24"/>
              </w:rPr>
              <w:t>Equality and fairness for all regardless of their background or religious beliefs</w:t>
            </w:r>
          </w:p>
        </w:tc>
        <w:tc>
          <w:tcPr>
            <w:tcW w:w="9782" w:type="dxa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4472C4" w:themeColor="accent1" w:sz="12" w:space="0"/>
            </w:tcBorders>
            <w:shd w:val="clear" w:color="auto" w:fill="CFD5EA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:rsidRPr="00445ABC" w:rsidR="00445ABC" w:rsidP="00445ABC" w:rsidRDefault="00445ABC" w14:paraId="5A4D1B99" w14:textId="77777777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445ABC">
              <w:rPr>
                <w:sz w:val="24"/>
                <w:szCs w:val="24"/>
              </w:rPr>
              <w:t>Engage in activities and events such as Black History Month, International Women’s Day, etc</w:t>
            </w:r>
          </w:p>
          <w:p w:rsidRPr="00445ABC" w:rsidR="00445ABC" w:rsidP="00445ABC" w:rsidRDefault="00445ABC" w14:paraId="5B28AC60" w14:textId="77777777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445ABC">
              <w:rPr>
                <w:sz w:val="24"/>
                <w:szCs w:val="24"/>
              </w:rPr>
              <w:t>Have an open minded and liberal attitude to those whose faith and beliefs may defer from your own</w:t>
            </w:r>
          </w:p>
          <w:p w:rsidRPr="00445ABC" w:rsidR="00445ABC" w:rsidP="00445ABC" w:rsidRDefault="00445ABC" w14:paraId="4269B904" w14:textId="77777777">
            <w:pPr>
              <w:numPr>
                <w:ilvl w:val="0"/>
                <w:numId w:val="1"/>
              </w:numPr>
              <w:spacing w:after="0"/>
              <w:rPr>
                <w:sz w:val="24"/>
                <w:szCs w:val="24"/>
              </w:rPr>
            </w:pPr>
            <w:r w:rsidRPr="00445ABC">
              <w:rPr>
                <w:sz w:val="24"/>
                <w:szCs w:val="24"/>
              </w:rPr>
              <w:t>Show respect for an individual’s dignity</w:t>
            </w:r>
          </w:p>
        </w:tc>
      </w:tr>
      <w:tr w:rsidRPr="00445ABC" w:rsidR="00445ABC" w:rsidTr="00445ABC" w14:paraId="240B2017" w14:textId="77777777">
        <w:trPr>
          <w:trHeight w:val="1942"/>
        </w:trPr>
        <w:tc>
          <w:tcPr>
            <w:tcW w:w="557" w:type="dxa"/>
            <w:tcBorders>
              <w:top w:val="single" w:color="FFFFFF" w:sz="8" w:space="0"/>
              <w:left w:val="single" w:color="4472C4" w:themeColor="accent1" w:sz="12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445ABC" w:rsidR="00445ABC" w:rsidP="00445ABC" w:rsidRDefault="00445ABC" w14:paraId="24D8571F" w14:textId="77777777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445ABC">
              <w:rPr>
                <w:b/>
                <w:bCs/>
                <w:sz w:val="32"/>
                <w:szCs w:val="32"/>
                <w:u w:val="single"/>
              </w:rPr>
              <w:t>I</w:t>
            </w:r>
          </w:p>
        </w:tc>
        <w:tc>
          <w:tcPr>
            <w:tcW w:w="124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:rsidRPr="00445ABC" w:rsidR="00445ABC" w:rsidP="00445ABC" w:rsidRDefault="00445ABC" w14:paraId="1A931010" w14:textId="77777777">
            <w:pPr>
              <w:rPr>
                <w:sz w:val="24"/>
                <w:szCs w:val="24"/>
              </w:rPr>
            </w:pPr>
            <w:r w:rsidRPr="00445ABC">
              <w:rPr>
                <w:sz w:val="24"/>
                <w:szCs w:val="24"/>
                <w:u w:val="single"/>
              </w:rPr>
              <w:t>I</w:t>
            </w:r>
            <w:r w:rsidRPr="00445ABC">
              <w:rPr>
                <w:sz w:val="24"/>
                <w:szCs w:val="24"/>
              </w:rPr>
              <w:t>ndividual Liberty</w:t>
            </w:r>
          </w:p>
        </w:tc>
        <w:tc>
          <w:tcPr>
            <w:tcW w:w="23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BF5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:rsidRPr="00445ABC" w:rsidR="00445ABC" w:rsidP="00445ABC" w:rsidRDefault="00445ABC" w14:paraId="16DBFA73" w14:textId="77777777">
            <w:pPr>
              <w:rPr>
                <w:sz w:val="24"/>
                <w:szCs w:val="24"/>
              </w:rPr>
            </w:pPr>
            <w:r w:rsidRPr="00445ABC">
              <w:rPr>
                <w:sz w:val="24"/>
                <w:szCs w:val="24"/>
              </w:rPr>
              <w:t xml:space="preserve">Freedom, for example the right to believe and express oneself in a manner of one’s own choosing within the law </w:t>
            </w:r>
          </w:p>
        </w:tc>
        <w:tc>
          <w:tcPr>
            <w:tcW w:w="978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4472C4" w:themeColor="accent1" w:sz="12" w:space="0"/>
            </w:tcBorders>
            <w:shd w:val="clear" w:color="auto" w:fill="E9EBF5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:rsidRPr="00445ABC" w:rsidR="00445ABC" w:rsidP="00445ABC" w:rsidRDefault="00445ABC" w14:paraId="1023CFF1" w14:textId="77777777">
            <w:pPr>
              <w:numPr>
                <w:ilvl w:val="0"/>
                <w:numId w:val="2"/>
              </w:numPr>
              <w:spacing w:after="0"/>
              <w:rPr>
                <w:sz w:val="24"/>
                <w:szCs w:val="24"/>
              </w:rPr>
            </w:pPr>
            <w:r w:rsidRPr="00445ABC">
              <w:rPr>
                <w:sz w:val="24"/>
                <w:szCs w:val="24"/>
              </w:rPr>
              <w:t>Make your own decision about the programme you would like to study</w:t>
            </w:r>
          </w:p>
          <w:p w:rsidRPr="00445ABC" w:rsidR="00445ABC" w:rsidP="00445ABC" w:rsidRDefault="00445ABC" w14:paraId="48ED12F0" w14:textId="77777777">
            <w:pPr>
              <w:numPr>
                <w:ilvl w:val="0"/>
                <w:numId w:val="2"/>
              </w:numPr>
              <w:spacing w:after="0"/>
              <w:rPr>
                <w:sz w:val="24"/>
                <w:szCs w:val="24"/>
              </w:rPr>
            </w:pPr>
            <w:r w:rsidRPr="00445ABC">
              <w:rPr>
                <w:sz w:val="24"/>
                <w:szCs w:val="24"/>
              </w:rPr>
              <w:t>Raise understanding and tackle prejudice so all are treated with respect and in line with the Equality duty</w:t>
            </w:r>
          </w:p>
          <w:p w:rsidRPr="00445ABC" w:rsidR="00445ABC" w:rsidP="00445ABC" w:rsidRDefault="00445ABC" w14:paraId="49FC587B" w14:textId="77777777">
            <w:pPr>
              <w:numPr>
                <w:ilvl w:val="0"/>
                <w:numId w:val="2"/>
              </w:numPr>
              <w:spacing w:after="0"/>
              <w:rPr>
                <w:sz w:val="24"/>
                <w:szCs w:val="24"/>
              </w:rPr>
            </w:pPr>
            <w:r w:rsidRPr="00445ABC">
              <w:rPr>
                <w:sz w:val="24"/>
                <w:szCs w:val="24"/>
              </w:rPr>
              <w:t>Promote benefits of diversity</w:t>
            </w:r>
          </w:p>
          <w:p w:rsidRPr="00445ABC" w:rsidR="00445ABC" w:rsidP="00445ABC" w:rsidRDefault="00445ABC" w14:paraId="70DB319C" w14:textId="77777777">
            <w:pPr>
              <w:numPr>
                <w:ilvl w:val="0"/>
                <w:numId w:val="2"/>
              </w:numPr>
              <w:spacing w:after="0"/>
              <w:rPr>
                <w:sz w:val="24"/>
                <w:szCs w:val="24"/>
              </w:rPr>
            </w:pPr>
            <w:r w:rsidRPr="00445ABC">
              <w:rPr>
                <w:sz w:val="24"/>
                <w:szCs w:val="24"/>
              </w:rPr>
              <w:t>Celebrate the individuality of your peers and staff</w:t>
            </w:r>
          </w:p>
        </w:tc>
      </w:tr>
      <w:tr w:rsidRPr="00445ABC" w:rsidR="00445ABC" w:rsidTr="00445ABC" w14:paraId="6D0CA9AE" w14:textId="77777777">
        <w:trPr>
          <w:trHeight w:val="763"/>
        </w:trPr>
        <w:tc>
          <w:tcPr>
            <w:tcW w:w="557" w:type="dxa"/>
            <w:tcBorders>
              <w:top w:val="single" w:color="FFFFFF" w:sz="8" w:space="0"/>
              <w:left w:val="single" w:color="4472C4" w:themeColor="accent1" w:sz="12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445ABC" w:rsidR="00445ABC" w:rsidP="00445ABC" w:rsidRDefault="00445ABC" w14:paraId="59DAD3EB" w14:textId="77777777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445ABC">
              <w:rPr>
                <w:b/>
                <w:bCs/>
                <w:sz w:val="32"/>
                <w:szCs w:val="32"/>
                <w:u w:val="single"/>
              </w:rPr>
              <w:t>L</w:t>
            </w:r>
          </w:p>
        </w:tc>
        <w:tc>
          <w:tcPr>
            <w:tcW w:w="1243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:rsidRPr="00445ABC" w:rsidR="00445ABC" w:rsidP="00445ABC" w:rsidRDefault="00445ABC" w14:paraId="3B00B5BD" w14:textId="77777777">
            <w:pPr>
              <w:rPr>
                <w:sz w:val="24"/>
                <w:szCs w:val="24"/>
              </w:rPr>
            </w:pPr>
            <w:r w:rsidRPr="00445ABC">
              <w:rPr>
                <w:sz w:val="24"/>
                <w:szCs w:val="24"/>
              </w:rPr>
              <w:t xml:space="preserve">The rule of </w:t>
            </w:r>
            <w:r w:rsidRPr="00445ABC">
              <w:rPr>
                <w:sz w:val="24"/>
                <w:szCs w:val="24"/>
                <w:u w:val="single"/>
              </w:rPr>
              <w:t>L</w:t>
            </w:r>
            <w:r w:rsidRPr="00445ABC">
              <w:rPr>
                <w:sz w:val="24"/>
                <w:szCs w:val="24"/>
              </w:rPr>
              <w:t>aw</w:t>
            </w:r>
          </w:p>
        </w:tc>
        <w:tc>
          <w:tcPr>
            <w:tcW w:w="230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FD5EA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:rsidRPr="00445ABC" w:rsidR="00445ABC" w:rsidP="00445ABC" w:rsidRDefault="00445ABC" w14:paraId="2548E58F" w14:textId="77777777">
            <w:pPr>
              <w:rPr>
                <w:sz w:val="24"/>
                <w:szCs w:val="24"/>
              </w:rPr>
            </w:pPr>
            <w:r w:rsidRPr="00445ABC">
              <w:rPr>
                <w:sz w:val="24"/>
                <w:szCs w:val="24"/>
              </w:rPr>
              <w:t>Laws protect everyone, no-one is above the law</w:t>
            </w:r>
          </w:p>
        </w:tc>
        <w:tc>
          <w:tcPr>
            <w:tcW w:w="978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4472C4" w:themeColor="accent1" w:sz="12" w:space="0"/>
            </w:tcBorders>
            <w:shd w:val="clear" w:color="auto" w:fill="CFD5EA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:rsidRPr="00445ABC" w:rsidR="00445ABC" w:rsidP="00445ABC" w:rsidRDefault="00445ABC" w14:paraId="789B66E1" w14:textId="77777777">
            <w:pPr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 w:rsidRPr="00445ABC">
              <w:rPr>
                <w:sz w:val="24"/>
                <w:szCs w:val="24"/>
              </w:rPr>
              <w:t>Abide to group rules and the Learner Code of Conduct</w:t>
            </w:r>
          </w:p>
          <w:p w:rsidRPr="00445ABC" w:rsidR="00445ABC" w:rsidP="00445ABC" w:rsidRDefault="006B4561" w14:paraId="7CC6ADF6" w14:textId="4DE7922E">
            <w:pPr>
              <w:numPr>
                <w:ilvl w:val="0"/>
                <w:numId w:val="3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6F09D0">
              <w:rPr>
                <w:sz w:val="24"/>
                <w:szCs w:val="24"/>
              </w:rPr>
              <w:t>o not break the law</w:t>
            </w:r>
            <w:r>
              <w:rPr>
                <w:sz w:val="24"/>
                <w:szCs w:val="24"/>
              </w:rPr>
              <w:t xml:space="preserve"> – The laws are put in place to help us live, study and work in a happy, </w:t>
            </w:r>
            <w:proofErr w:type="gramStart"/>
            <w:r w:rsidR="00CE2ED6">
              <w:rPr>
                <w:sz w:val="24"/>
                <w:szCs w:val="24"/>
              </w:rPr>
              <w:t>safe</w:t>
            </w:r>
            <w:proofErr w:type="gramEnd"/>
            <w:r>
              <w:rPr>
                <w:sz w:val="24"/>
                <w:szCs w:val="24"/>
              </w:rPr>
              <w:t xml:space="preserve"> and secure environment</w:t>
            </w:r>
          </w:p>
        </w:tc>
      </w:tr>
      <w:tr w:rsidRPr="00445ABC" w:rsidR="00445ABC" w:rsidTr="00445ABC" w14:paraId="268B7390" w14:textId="77777777">
        <w:trPr>
          <w:trHeight w:val="1342"/>
        </w:trPr>
        <w:tc>
          <w:tcPr>
            <w:tcW w:w="557" w:type="dxa"/>
            <w:tcBorders>
              <w:top w:val="single" w:color="FFFFFF" w:sz="8" w:space="0"/>
              <w:left w:val="single" w:color="4472C4" w:themeColor="accent1" w:sz="12" w:space="0"/>
              <w:bottom w:val="single" w:color="4472C4" w:themeColor="accent1" w:sz="12" w:space="0"/>
              <w:right w:val="single" w:color="FFFFFF" w:sz="8" w:space="0"/>
            </w:tcBorders>
            <w:shd w:val="clear" w:color="auto" w:fill="E9EBF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Pr="00445ABC" w:rsidR="00445ABC" w:rsidP="00445ABC" w:rsidRDefault="00445ABC" w14:paraId="19D66708" w14:textId="77777777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445ABC">
              <w:rPr>
                <w:b/>
                <w:bCs/>
                <w:sz w:val="32"/>
                <w:szCs w:val="32"/>
                <w:u w:val="single"/>
              </w:rPr>
              <w:t>D</w:t>
            </w:r>
          </w:p>
        </w:tc>
        <w:tc>
          <w:tcPr>
            <w:tcW w:w="1243" w:type="dxa"/>
            <w:tcBorders>
              <w:top w:val="single" w:color="FFFFFF" w:sz="8" w:space="0"/>
              <w:left w:val="single" w:color="FFFFFF" w:sz="8" w:space="0"/>
              <w:bottom w:val="single" w:color="4472C4" w:themeColor="accent1" w:sz="12" w:space="0"/>
              <w:right w:val="single" w:color="FFFFFF" w:sz="8" w:space="0"/>
            </w:tcBorders>
            <w:shd w:val="clear" w:color="auto" w:fill="E9EBF5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:rsidRPr="00445ABC" w:rsidR="00445ABC" w:rsidP="00445ABC" w:rsidRDefault="00445ABC" w14:paraId="513B6A42" w14:textId="77777777">
            <w:pPr>
              <w:rPr>
                <w:sz w:val="24"/>
                <w:szCs w:val="24"/>
              </w:rPr>
            </w:pPr>
            <w:r w:rsidRPr="00445ABC">
              <w:rPr>
                <w:sz w:val="24"/>
                <w:szCs w:val="24"/>
                <w:u w:val="single"/>
              </w:rPr>
              <w:t>D</w:t>
            </w:r>
            <w:r w:rsidRPr="00445ABC">
              <w:rPr>
                <w:sz w:val="24"/>
                <w:szCs w:val="24"/>
              </w:rPr>
              <w:t>emocracy</w:t>
            </w:r>
          </w:p>
        </w:tc>
        <w:tc>
          <w:tcPr>
            <w:tcW w:w="2300" w:type="dxa"/>
            <w:tcBorders>
              <w:top w:val="single" w:color="FFFFFF" w:sz="8" w:space="0"/>
              <w:left w:val="single" w:color="FFFFFF" w:sz="8" w:space="0"/>
              <w:bottom w:val="single" w:color="4472C4" w:themeColor="accent1" w:sz="12" w:space="0"/>
              <w:right w:val="single" w:color="FFFFFF" w:sz="8" w:space="0"/>
            </w:tcBorders>
            <w:shd w:val="clear" w:color="auto" w:fill="E9EBF5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:rsidRPr="00445ABC" w:rsidR="00445ABC" w:rsidP="00445ABC" w:rsidRDefault="00445ABC" w14:paraId="6F684356" w14:textId="77777777">
            <w:pPr>
              <w:rPr>
                <w:sz w:val="24"/>
                <w:szCs w:val="24"/>
              </w:rPr>
            </w:pPr>
            <w:r w:rsidRPr="00445ABC">
              <w:rPr>
                <w:sz w:val="24"/>
                <w:szCs w:val="24"/>
              </w:rPr>
              <w:t>People power - freedom to express opinions and a willingness to listen to other views</w:t>
            </w:r>
          </w:p>
        </w:tc>
        <w:tc>
          <w:tcPr>
            <w:tcW w:w="9782" w:type="dxa"/>
            <w:tcBorders>
              <w:top w:val="single" w:color="FFFFFF" w:sz="8" w:space="0"/>
              <w:left w:val="single" w:color="FFFFFF" w:sz="8" w:space="0"/>
              <w:bottom w:val="single" w:color="4472C4" w:themeColor="accent1" w:sz="12" w:space="0"/>
              <w:right w:val="single" w:color="4472C4" w:themeColor="accent1" w:sz="12" w:space="0"/>
            </w:tcBorders>
            <w:shd w:val="clear" w:color="auto" w:fill="E9EBF5"/>
            <w:tcMar>
              <w:top w:w="55" w:type="dxa"/>
              <w:left w:w="110" w:type="dxa"/>
              <w:bottom w:w="55" w:type="dxa"/>
              <w:right w:w="110" w:type="dxa"/>
            </w:tcMar>
            <w:vAlign w:val="center"/>
            <w:hideMark/>
          </w:tcPr>
          <w:p w:rsidRPr="00445ABC" w:rsidR="00445ABC" w:rsidP="00445ABC" w:rsidRDefault="00445ABC" w14:paraId="0DEC2086" w14:textId="77777777">
            <w:pPr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  <w:r w:rsidRPr="00445ABC">
              <w:rPr>
                <w:sz w:val="24"/>
                <w:szCs w:val="24"/>
              </w:rPr>
              <w:t>Express your opinion during group discussions and activities</w:t>
            </w:r>
          </w:p>
          <w:p w:rsidRPr="00445ABC" w:rsidR="00445ABC" w:rsidP="00445ABC" w:rsidRDefault="00445ABC" w14:paraId="36A865E9" w14:textId="77777777">
            <w:pPr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  <w:r w:rsidRPr="00445ABC">
              <w:rPr>
                <w:sz w:val="24"/>
                <w:szCs w:val="24"/>
              </w:rPr>
              <w:t xml:space="preserve">Have your view on what you think works best for you  </w:t>
            </w:r>
          </w:p>
          <w:p w:rsidRPr="00445ABC" w:rsidR="00445ABC" w:rsidP="00445ABC" w:rsidRDefault="00445ABC" w14:paraId="755A5C14" w14:textId="77777777">
            <w:pPr>
              <w:numPr>
                <w:ilvl w:val="0"/>
                <w:numId w:val="4"/>
              </w:numPr>
              <w:spacing w:after="0"/>
              <w:rPr>
                <w:sz w:val="24"/>
                <w:szCs w:val="24"/>
              </w:rPr>
            </w:pPr>
            <w:r w:rsidRPr="00445ABC">
              <w:rPr>
                <w:sz w:val="24"/>
                <w:szCs w:val="24"/>
              </w:rPr>
              <w:t>Provide honest feedback about your learning experience</w:t>
            </w:r>
          </w:p>
        </w:tc>
      </w:tr>
    </w:tbl>
    <w:p w:rsidR="00445ABC" w:rsidRDefault="00445ABC" w14:paraId="6FA59411" w14:textId="146CE9E1"/>
    <w:p w:rsidR="00445ABC" w:rsidRDefault="00445ABC" w14:paraId="315529EA" w14:textId="10D1B370">
      <w:r w:rsidRPr="00445ABC">
        <w:rPr>
          <w:noProof/>
        </w:rPr>
        <w:lastRenderedPageBreak/>
        <w:drawing>
          <wp:inline distT="0" distB="0" distL="0" distR="0" wp14:anchorId="226C2B8B" wp14:editId="79FCF07A">
            <wp:extent cx="8858250" cy="5327650"/>
            <wp:effectExtent l="19050" t="19050" r="19050" b="2540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71DDB2CA-57F4-4D3B-9AC8-D02B7E36A3C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71DDB2CA-57F4-4D3B-9AC8-D02B7E36A3C1}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9444" cy="532836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:rsidRPr="002F7F04" w:rsidR="002F7F04" w:rsidRDefault="00181EA9" w14:paraId="57DD8F60" w14:textId="77A26E08">
      <w:pPr>
        <w:rPr>
          <w:sz w:val="28"/>
          <w:szCs w:val="28"/>
        </w:rPr>
      </w:pPr>
      <w:hyperlink w:history="1" r:id="rId8">
        <w:r w:rsidRPr="002F7F04" w:rsidR="002F7F04">
          <w:rPr>
            <w:rStyle w:val="Hyperlink"/>
            <w:sz w:val="28"/>
            <w:szCs w:val="28"/>
          </w:rPr>
          <w:t>www.gov.uk/ACT</w:t>
        </w:r>
      </w:hyperlink>
    </w:p>
    <w:sectPr w:rsidRPr="002F7F04" w:rsidR="002F7F04" w:rsidSect="00445A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ABCE3" w14:textId="77777777" w:rsidR="00445ABC" w:rsidRDefault="00445ABC" w:rsidP="00445ABC">
      <w:pPr>
        <w:spacing w:after="0" w:line="240" w:lineRule="auto"/>
      </w:pPr>
      <w:r>
        <w:separator/>
      </w:r>
    </w:p>
  </w:endnote>
  <w:endnote w:type="continuationSeparator" w:id="0">
    <w:p w14:paraId="26C96C87" w14:textId="77777777" w:rsidR="00445ABC" w:rsidRDefault="00445ABC" w:rsidP="00445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9EA45" w14:textId="77777777" w:rsidR="00445ABC" w:rsidRDefault="00445ABC" w:rsidP="00445ABC">
      <w:pPr>
        <w:spacing w:after="0" w:line="240" w:lineRule="auto"/>
      </w:pPr>
      <w:r>
        <w:separator/>
      </w:r>
    </w:p>
  </w:footnote>
  <w:footnote w:type="continuationSeparator" w:id="0">
    <w:p w14:paraId="6A3F524B" w14:textId="77777777" w:rsidR="00445ABC" w:rsidRDefault="00445ABC" w:rsidP="00445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E1CEC"/>
    <w:multiLevelType w:val="hybridMultilevel"/>
    <w:tmpl w:val="6D3AC6E0"/>
    <w:lvl w:ilvl="0" w:tplc="F51E3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2B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5CC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D26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1ED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F88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8C7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249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9A2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A360895"/>
    <w:multiLevelType w:val="hybridMultilevel"/>
    <w:tmpl w:val="FC24956E"/>
    <w:lvl w:ilvl="0" w:tplc="02E2E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A80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E3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10D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BCB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DCE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02B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86D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3CA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7B1470A"/>
    <w:multiLevelType w:val="hybridMultilevel"/>
    <w:tmpl w:val="03C05EDC"/>
    <w:lvl w:ilvl="0" w:tplc="A2401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88A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A67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A26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C5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8A8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67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DCA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9CE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0F77A4D"/>
    <w:multiLevelType w:val="hybridMultilevel"/>
    <w:tmpl w:val="65E6968A"/>
    <w:lvl w:ilvl="0" w:tplc="A4587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1A1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881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A224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8AB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14F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24C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CAB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588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80267215">
    <w:abstractNumId w:val="1"/>
  </w:num>
  <w:num w:numId="2" w16cid:durableId="1669674988">
    <w:abstractNumId w:val="2"/>
  </w:num>
  <w:num w:numId="3" w16cid:durableId="1119228791">
    <w:abstractNumId w:val="0"/>
  </w:num>
  <w:num w:numId="4" w16cid:durableId="1041898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ABC"/>
    <w:rsid w:val="00181EA9"/>
    <w:rsid w:val="002F7F04"/>
    <w:rsid w:val="00445ABC"/>
    <w:rsid w:val="006B4561"/>
    <w:rsid w:val="006F09D0"/>
    <w:rsid w:val="007A06FB"/>
    <w:rsid w:val="00AC31F8"/>
    <w:rsid w:val="00AF3B4F"/>
    <w:rsid w:val="00BE5199"/>
    <w:rsid w:val="00CE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0C487"/>
  <w15:chartTrackingRefBased/>
  <w15:docId w15:val="{6B11FED3-1823-4E32-838E-CE3D2D89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ABC"/>
  </w:style>
  <w:style w:type="paragraph" w:styleId="Footer">
    <w:name w:val="footer"/>
    <w:basedOn w:val="Normal"/>
    <w:link w:val="FooterChar"/>
    <w:uiPriority w:val="99"/>
    <w:unhideWhenUsed/>
    <w:rsid w:val="00445A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ABC"/>
  </w:style>
  <w:style w:type="character" w:styleId="Hyperlink">
    <w:name w:val="Hyperlink"/>
    <w:basedOn w:val="DefaultParagraphFont"/>
    <w:uiPriority w:val="99"/>
    <w:unhideWhenUsed/>
    <w:rsid w:val="002F7F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F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7F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051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181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1376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144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150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557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79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09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85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73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10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778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AC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BRITISH-VALUES-AND-PREVENT-HANDOUT</dc:title>
  <dc:subject>
  </dc:subject>
  <dc:creator>XHETANI, Amta</dc:creator>
  <cp:keywords>
  </cp:keywords>
  <dc:description>
  </dc:description>
  <cp:lastModifiedBy>Helen Crampton</cp:lastModifiedBy>
  <cp:revision>2</cp:revision>
  <dcterms:created xsi:type="dcterms:W3CDTF">2024-07-04T15:00:00Z</dcterms:created>
  <dcterms:modified xsi:type="dcterms:W3CDTF">2024-07-19T13:48:10Z</dcterms:modified>
</cp:coreProperties>
</file>