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5BF7" w:rsidR="007158DD" w:rsidP="000C42AA" w:rsidRDefault="000C42AA" w14:paraId="2B11E45F" w14:textId="7C63C4B2">
      <w:pPr>
        <w:pStyle w:val="NoSpacing"/>
        <w:tabs>
          <w:tab w:val="left" w:pos="2410"/>
        </w:tabs>
        <w:jc w:val="center"/>
        <w:rPr>
          <w:rFonts w:cstheme="minorHAnsi"/>
          <w:b/>
          <w:bCs/>
          <w:noProof/>
          <w:color w:val="36243B"/>
          <w:lang w:val="en-GB" w:eastAsia="en-GB"/>
        </w:rPr>
      </w:pPr>
      <w:r w:rsidRPr="000C42AA">
        <w:rPr>
          <w:rFonts w:cstheme="minorHAnsi"/>
          <w:b/>
          <w:bCs/>
          <w:noProof/>
          <w:color w:val="36243B"/>
          <w:sz w:val="36"/>
          <w:szCs w:val="36"/>
          <w:lang w:val="en-GB" w:eastAsia="en-GB"/>
        </w:rPr>
        <w:t>Peer Observation Report</w:t>
      </w:r>
    </w:p>
    <w:p w:rsidRPr="001B5BF7" w:rsidR="000C42AA" w:rsidP="007158DD" w:rsidRDefault="000C42AA" w14:paraId="33541145" w14:textId="77777777">
      <w:pPr>
        <w:pStyle w:val="NoSpacing"/>
        <w:tabs>
          <w:tab w:val="left" w:pos="2410"/>
        </w:tabs>
        <w:rPr>
          <w:rFonts w:cstheme="minorHAnsi"/>
          <w:b/>
          <w:bCs/>
          <w:noProof/>
          <w:color w:val="36243B"/>
          <w:lang w:val="en-GB" w:eastAsia="en-GB"/>
        </w:rPr>
      </w:pPr>
    </w:p>
    <w:p w:rsidRPr="001B5BF7" w:rsidR="00B60E0A" w:rsidP="000C42AA" w:rsidRDefault="008431A7" w14:paraId="6AFB4DC3" w14:textId="2A5978D4">
      <w:pPr>
        <w:pStyle w:val="NoSpacing"/>
        <w:rPr>
          <w:rFonts w:cstheme="minorHAnsi"/>
          <w:noProof/>
          <w:color w:val="36243B"/>
          <w:lang w:val="en-GB" w:eastAsia="en-GB"/>
        </w:rPr>
      </w:pPr>
      <w:r w:rsidRPr="001B5BF7">
        <w:rPr>
          <w:rFonts w:cstheme="minorHAnsi"/>
          <w:noProof/>
          <w:color w:val="36243B"/>
          <w:lang w:val="en-GB" w:eastAsia="en-GB"/>
        </w:rPr>
        <w:t>This observation report is for the benefit of the observer</w:t>
      </w:r>
      <w:r w:rsidRPr="001B5BF7" w:rsidR="00B60E0A">
        <w:rPr>
          <w:rFonts w:cstheme="minorHAnsi"/>
          <w:noProof/>
          <w:color w:val="36243B"/>
          <w:lang w:val="en-GB" w:eastAsia="en-GB"/>
        </w:rPr>
        <w:t xml:space="preserve">. </w:t>
      </w:r>
      <w:r w:rsidRPr="001B5BF7" w:rsidR="00F21AB9">
        <w:rPr>
          <w:rFonts w:cstheme="minorHAnsi"/>
          <w:noProof/>
          <w:color w:val="36243B"/>
          <w:lang w:val="en-GB" w:eastAsia="en-GB"/>
        </w:rPr>
        <w:t xml:space="preserve">You are </w:t>
      </w:r>
      <w:r w:rsidRPr="001B5BF7" w:rsidR="00F21AB9">
        <w:rPr>
          <w:rFonts w:cstheme="minorHAnsi"/>
          <w:noProof/>
          <w:color w:val="36243B"/>
          <w:u w:val="single"/>
          <w:lang w:val="en-GB" w:eastAsia="en-GB"/>
        </w:rPr>
        <w:t>not</w:t>
      </w:r>
      <w:r w:rsidRPr="001B5BF7" w:rsidR="00F21AB9">
        <w:rPr>
          <w:rFonts w:cstheme="minorHAnsi"/>
          <w:noProof/>
          <w:color w:val="36243B"/>
          <w:lang w:val="en-GB" w:eastAsia="en-GB"/>
        </w:rPr>
        <w:t xml:space="preserve"> required to feedback to the tutor you are observing.</w:t>
      </w:r>
    </w:p>
    <w:p w:rsidRPr="000C42AA" w:rsidR="005379EC" w:rsidP="005379EC" w:rsidRDefault="005379EC" w14:paraId="2590DBC0" w14:textId="77777777">
      <w:pPr>
        <w:pStyle w:val="NoSpacing"/>
        <w:rPr>
          <w:rFonts w:cstheme="minorHAnsi"/>
          <w:color w:val="36243B"/>
        </w:rPr>
      </w:pPr>
    </w:p>
    <w:tbl>
      <w:tblPr>
        <w:tblStyle w:val="TableGrid"/>
        <w:tblW w:w="9492" w:type="dxa"/>
        <w:tblInd w:w="-147" w:type="dxa"/>
        <w:tblLook w:val="04A0" w:firstRow="1" w:lastRow="0" w:firstColumn="1" w:lastColumn="0" w:noHBand="0" w:noVBand="1"/>
      </w:tblPr>
      <w:tblGrid>
        <w:gridCol w:w="2661"/>
        <w:gridCol w:w="2479"/>
        <w:gridCol w:w="558"/>
        <w:gridCol w:w="555"/>
        <w:gridCol w:w="3239"/>
      </w:tblGrid>
      <w:tr w:rsidRPr="000C42AA" w:rsidR="000C42AA" w:rsidTr="00A17FFD" w14:paraId="0CF43EAE" w14:textId="77777777">
        <w:trPr>
          <w:trHeight w:val="419"/>
        </w:trPr>
        <w:tc>
          <w:tcPr>
            <w:tcW w:w="2824" w:type="dxa"/>
            <w:shd w:val="clear" w:color="auto" w:fill="E8E5EF"/>
            <w:vAlign w:val="center"/>
          </w:tcPr>
          <w:p w:rsidRPr="000C42AA" w:rsidR="000C42AA" w:rsidP="00BB50A0" w:rsidRDefault="000C42AA" w14:paraId="7334B910" w14:textId="12D59207">
            <w:pPr>
              <w:rPr>
                <w:rFonts w:cstheme="minorHAnsi"/>
                <w:b/>
                <w:bCs/>
                <w:color w:val="36243B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6243B"/>
                <w:sz w:val="24"/>
                <w:szCs w:val="24"/>
              </w:rPr>
              <w:t>Observer Name</w:t>
            </w:r>
          </w:p>
        </w:tc>
        <w:tc>
          <w:tcPr>
            <w:tcW w:w="2825" w:type="dxa"/>
            <w:vAlign w:val="center"/>
          </w:tcPr>
          <w:p w:rsidRPr="000C42AA" w:rsidR="000C42AA" w:rsidP="00BB50A0" w:rsidRDefault="000C42AA" w14:paraId="2DF5C47B" w14:textId="37668623">
            <w:pPr>
              <w:rPr>
                <w:rFonts w:cstheme="minorHAnsi"/>
                <w:b/>
                <w:bCs/>
                <w:color w:val="36243B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E8E5EF"/>
            <w:vAlign w:val="center"/>
          </w:tcPr>
          <w:p w:rsidRPr="000C42AA" w:rsidR="000C42AA" w:rsidP="00BB50A0" w:rsidRDefault="00267D3F" w14:paraId="5E182F81" w14:textId="5D62A21E">
            <w:pPr>
              <w:rPr>
                <w:rFonts w:cstheme="minorHAnsi"/>
                <w:b/>
                <w:bCs/>
                <w:color w:val="36243B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6243B"/>
                <w:sz w:val="24"/>
                <w:szCs w:val="24"/>
              </w:rPr>
              <w:t>Date</w:t>
            </w:r>
          </w:p>
        </w:tc>
        <w:tc>
          <w:tcPr>
            <w:tcW w:w="3577" w:type="dxa"/>
            <w:vAlign w:val="center"/>
          </w:tcPr>
          <w:p w:rsidRPr="000C42AA" w:rsidR="000C42AA" w:rsidP="00BB50A0" w:rsidRDefault="000C42AA" w14:paraId="60E359AD" w14:textId="77777777">
            <w:pPr>
              <w:rPr>
                <w:rFonts w:cstheme="minorHAnsi"/>
                <w:b/>
                <w:bCs/>
                <w:color w:val="36243B"/>
                <w:sz w:val="24"/>
                <w:szCs w:val="24"/>
              </w:rPr>
            </w:pPr>
          </w:p>
        </w:tc>
      </w:tr>
      <w:tr w:rsidRPr="000C42AA" w:rsidR="000C42AA" w:rsidTr="00A17FFD" w14:paraId="348E1ADD" w14:textId="77777777">
        <w:trPr>
          <w:trHeight w:val="261"/>
        </w:trPr>
        <w:tc>
          <w:tcPr>
            <w:tcW w:w="5649" w:type="dxa"/>
            <w:gridSpan w:val="2"/>
            <w:vAlign w:val="center"/>
          </w:tcPr>
          <w:p w:rsidRPr="000C42AA" w:rsidR="00FB0412" w:rsidP="00BB50A0" w:rsidRDefault="00FB0412" w14:paraId="4736D9ED" w14:textId="77777777">
            <w:pPr>
              <w:rPr>
                <w:rFonts w:cstheme="minorHAnsi"/>
                <w:b/>
                <w:bCs/>
                <w:color w:val="36243B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E8E5EF"/>
            <w:vAlign w:val="center"/>
          </w:tcPr>
          <w:p w:rsidRPr="000C42AA" w:rsidR="00FB0412" w:rsidP="00BB50A0" w:rsidRDefault="00FB0412" w14:paraId="1E533902" w14:textId="77777777">
            <w:pPr>
              <w:rPr>
                <w:rFonts w:cstheme="minorHAnsi"/>
                <w:b/>
                <w:bCs/>
                <w:color w:val="36243B"/>
                <w:sz w:val="24"/>
                <w:szCs w:val="24"/>
              </w:rPr>
            </w:pPr>
            <w:r w:rsidRPr="000C42AA">
              <w:rPr>
                <w:rFonts w:cstheme="minorHAnsi"/>
                <w:b/>
                <w:bCs/>
                <w:color w:val="36243B"/>
                <w:sz w:val="24"/>
                <w:szCs w:val="24"/>
              </w:rPr>
              <w:t>Yes</w:t>
            </w:r>
          </w:p>
        </w:tc>
        <w:tc>
          <w:tcPr>
            <w:tcW w:w="564" w:type="dxa"/>
            <w:shd w:val="clear" w:color="auto" w:fill="E8E5EF"/>
            <w:vAlign w:val="center"/>
          </w:tcPr>
          <w:p w:rsidRPr="000C42AA" w:rsidR="00FB0412" w:rsidP="00BB50A0" w:rsidRDefault="00FB0412" w14:paraId="79BEC861" w14:textId="77777777">
            <w:pPr>
              <w:rPr>
                <w:rFonts w:cstheme="minorHAnsi"/>
                <w:b/>
                <w:bCs/>
                <w:color w:val="36243B"/>
                <w:sz w:val="24"/>
                <w:szCs w:val="24"/>
              </w:rPr>
            </w:pPr>
            <w:r w:rsidRPr="000C42AA">
              <w:rPr>
                <w:rFonts w:cstheme="minorHAnsi"/>
                <w:b/>
                <w:bCs/>
                <w:color w:val="36243B"/>
                <w:sz w:val="24"/>
                <w:szCs w:val="24"/>
              </w:rPr>
              <w:t>No</w:t>
            </w:r>
          </w:p>
        </w:tc>
        <w:tc>
          <w:tcPr>
            <w:tcW w:w="3577" w:type="dxa"/>
            <w:shd w:val="clear" w:color="auto" w:fill="E8E5EF"/>
            <w:vAlign w:val="center"/>
          </w:tcPr>
          <w:p w:rsidRPr="000C42AA" w:rsidR="00FB0412" w:rsidP="00BB50A0" w:rsidRDefault="00FB0412" w14:paraId="271A3C75" w14:textId="77777777">
            <w:pPr>
              <w:rPr>
                <w:rFonts w:cstheme="minorHAnsi"/>
                <w:b/>
                <w:bCs/>
                <w:color w:val="36243B"/>
                <w:sz w:val="24"/>
                <w:szCs w:val="24"/>
              </w:rPr>
            </w:pPr>
            <w:r w:rsidRPr="000C42AA">
              <w:rPr>
                <w:rFonts w:cstheme="minorHAnsi"/>
                <w:b/>
                <w:bCs/>
                <w:color w:val="36243B"/>
                <w:sz w:val="24"/>
                <w:szCs w:val="24"/>
              </w:rPr>
              <w:t>Comments</w:t>
            </w:r>
          </w:p>
        </w:tc>
      </w:tr>
      <w:tr w:rsidRPr="000C42AA" w:rsidR="000C42AA" w:rsidTr="00A17FFD" w14:paraId="7C000372" w14:textId="77777777">
        <w:trPr>
          <w:trHeight w:val="794" w:hRule="exact"/>
        </w:trPr>
        <w:tc>
          <w:tcPr>
            <w:tcW w:w="5649" w:type="dxa"/>
            <w:gridSpan w:val="2"/>
            <w:vAlign w:val="center"/>
          </w:tcPr>
          <w:p w:rsidRPr="000C42AA" w:rsidR="00FB0412" w:rsidP="00FC6F0D" w:rsidRDefault="00324510" w14:paraId="30C4B93D" w14:textId="5C140C3B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cstheme="minorHAnsi"/>
                <w:color w:val="36243B"/>
                <w:sz w:val="20"/>
                <w:szCs w:val="20"/>
              </w:rPr>
            </w:pPr>
            <w:r w:rsidRPr="000C42AA">
              <w:rPr>
                <w:rFonts w:cstheme="minorHAnsi"/>
                <w:color w:val="36243B"/>
                <w:sz w:val="20"/>
                <w:szCs w:val="20"/>
              </w:rPr>
              <w:t>Is the teaching environment safe for all?</w:t>
            </w:r>
          </w:p>
        </w:tc>
        <w:tc>
          <w:tcPr>
            <w:tcW w:w="558" w:type="dxa"/>
            <w:vAlign w:val="center"/>
          </w:tcPr>
          <w:p w:rsidRPr="000C42AA" w:rsidR="00FB0412" w:rsidP="00FC6F0D" w:rsidRDefault="00FB0412" w14:paraId="06031E9F" w14:textId="6A2F6E99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Pr="000C42AA" w:rsidR="00FB0412" w:rsidP="00FC6F0D" w:rsidRDefault="00FB0412" w14:paraId="40BA7BD9" w14:textId="5DD25C65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:rsidRPr="000C42AA" w:rsidR="00FB0412" w:rsidP="00FC6F0D" w:rsidRDefault="00FB0412" w14:paraId="4D2E159D" w14:textId="4AA95944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</w:tr>
      <w:tr w:rsidRPr="000C42AA" w:rsidR="000C42AA" w:rsidTr="00A17FFD" w14:paraId="7CDD5F3C" w14:textId="77777777">
        <w:trPr>
          <w:trHeight w:val="794" w:hRule="exact"/>
        </w:trPr>
        <w:tc>
          <w:tcPr>
            <w:tcW w:w="5649" w:type="dxa"/>
            <w:gridSpan w:val="2"/>
            <w:vAlign w:val="center"/>
          </w:tcPr>
          <w:p w:rsidRPr="000C42AA" w:rsidR="00FB0412" w:rsidP="00FC6F0D" w:rsidRDefault="00324510" w14:paraId="4258AF58" w14:textId="7369D7E1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cstheme="minorHAnsi"/>
                <w:color w:val="36243B"/>
                <w:sz w:val="20"/>
                <w:szCs w:val="20"/>
              </w:rPr>
            </w:pPr>
            <w:r w:rsidRPr="000C42AA">
              <w:rPr>
                <w:rFonts w:cstheme="minorHAnsi"/>
                <w:color w:val="36243B"/>
                <w:sz w:val="20"/>
                <w:szCs w:val="20"/>
              </w:rPr>
              <w:t>Does the tutor have excellent subject knowledge, and is their teaching style interesting, challenging and engaging for all learners?</w:t>
            </w:r>
          </w:p>
        </w:tc>
        <w:tc>
          <w:tcPr>
            <w:tcW w:w="558" w:type="dxa"/>
            <w:vAlign w:val="center"/>
          </w:tcPr>
          <w:p w:rsidRPr="000C42AA" w:rsidR="00FB0412" w:rsidP="00FC6F0D" w:rsidRDefault="00FB0412" w14:paraId="5F4BACEA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Pr="000C42AA" w:rsidR="00FB0412" w:rsidP="00FC6F0D" w:rsidRDefault="00FB0412" w14:paraId="75358710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:rsidRPr="000C42AA" w:rsidR="00FB0412" w:rsidP="00FC6F0D" w:rsidRDefault="00FB0412" w14:paraId="218B6CE5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</w:tr>
      <w:tr w:rsidRPr="000C42AA" w:rsidR="000C42AA" w:rsidTr="00A17FFD" w14:paraId="2DC344E1" w14:textId="77777777">
        <w:trPr>
          <w:trHeight w:val="794" w:hRule="exact"/>
        </w:trPr>
        <w:tc>
          <w:tcPr>
            <w:tcW w:w="5649" w:type="dxa"/>
            <w:gridSpan w:val="2"/>
            <w:vAlign w:val="center"/>
          </w:tcPr>
          <w:p w:rsidRPr="000C42AA" w:rsidR="00FB0412" w:rsidP="00FC6F0D" w:rsidRDefault="00324510" w14:paraId="0E7A5466" w14:textId="742A3426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cstheme="minorHAnsi"/>
                <w:color w:val="36243B"/>
                <w:sz w:val="20"/>
                <w:szCs w:val="20"/>
              </w:rPr>
            </w:pPr>
            <w:r w:rsidRPr="000C42AA">
              <w:rPr>
                <w:rFonts w:cstheme="minorHAnsi"/>
                <w:color w:val="36243B"/>
                <w:sz w:val="20"/>
                <w:szCs w:val="20"/>
              </w:rPr>
              <w:t>Is the session well-planned with SMART learning objectives and a range of purposeful learning activities/resources?</w:t>
            </w:r>
          </w:p>
        </w:tc>
        <w:tc>
          <w:tcPr>
            <w:tcW w:w="558" w:type="dxa"/>
            <w:vAlign w:val="center"/>
          </w:tcPr>
          <w:p w:rsidRPr="000C42AA" w:rsidR="00FB0412" w:rsidP="00FC6F0D" w:rsidRDefault="00FB0412" w14:paraId="06047D03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Pr="000C42AA" w:rsidR="00FB0412" w:rsidP="00FC6F0D" w:rsidRDefault="00FB0412" w14:paraId="753C9927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:rsidRPr="000C42AA" w:rsidR="00FB0412" w:rsidP="00FC6F0D" w:rsidRDefault="00FB0412" w14:paraId="30CC6ECC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</w:tr>
      <w:tr w:rsidRPr="000C42AA" w:rsidR="000C42AA" w:rsidTr="00A17FFD" w14:paraId="6845EBB4" w14:textId="77777777">
        <w:trPr>
          <w:trHeight w:val="794" w:hRule="exact"/>
        </w:trPr>
        <w:tc>
          <w:tcPr>
            <w:tcW w:w="5649" w:type="dxa"/>
            <w:gridSpan w:val="2"/>
            <w:vAlign w:val="center"/>
          </w:tcPr>
          <w:p w:rsidRPr="000C42AA" w:rsidR="00FB0412" w:rsidP="00FC6F0D" w:rsidRDefault="00324510" w14:paraId="4A8876B3" w14:textId="023F0AE8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cstheme="minorHAnsi"/>
                <w:color w:val="36243B"/>
                <w:sz w:val="20"/>
                <w:szCs w:val="20"/>
              </w:rPr>
            </w:pPr>
            <w:r w:rsidRPr="000C42AA">
              <w:rPr>
                <w:rFonts w:cstheme="minorHAnsi"/>
                <w:color w:val="36243B"/>
                <w:sz w:val="20"/>
                <w:szCs w:val="20"/>
              </w:rPr>
              <w:t>Are the classroom displays interesting and inclusive, and do they promote learning (IAG, Equality and Diversity, Safeguarding, British Values and Prevent)?</w:t>
            </w:r>
          </w:p>
        </w:tc>
        <w:tc>
          <w:tcPr>
            <w:tcW w:w="558" w:type="dxa"/>
            <w:vAlign w:val="center"/>
          </w:tcPr>
          <w:p w:rsidRPr="000C42AA" w:rsidR="00FB0412" w:rsidP="00FC6F0D" w:rsidRDefault="00FB0412" w14:paraId="703E9A4D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Pr="000C42AA" w:rsidR="00FB0412" w:rsidP="00FC6F0D" w:rsidRDefault="00FB0412" w14:paraId="2CB25DAE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:rsidRPr="000C42AA" w:rsidR="00FB0412" w:rsidP="00FC6F0D" w:rsidRDefault="00FB0412" w14:paraId="51C0B0A8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</w:tr>
      <w:tr w:rsidRPr="000C42AA" w:rsidR="000C42AA" w:rsidTr="00A17FFD" w14:paraId="5851F043" w14:textId="77777777">
        <w:trPr>
          <w:trHeight w:val="794" w:hRule="exact"/>
        </w:trPr>
        <w:tc>
          <w:tcPr>
            <w:tcW w:w="5649" w:type="dxa"/>
            <w:gridSpan w:val="2"/>
            <w:vAlign w:val="center"/>
          </w:tcPr>
          <w:p w:rsidRPr="000C42AA" w:rsidR="00FB0412" w:rsidP="00FC6F0D" w:rsidRDefault="00324510" w14:paraId="278E25BD" w14:textId="48F8A867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cstheme="minorHAnsi"/>
                <w:color w:val="36243B"/>
                <w:sz w:val="20"/>
                <w:szCs w:val="20"/>
              </w:rPr>
            </w:pPr>
            <w:r w:rsidRPr="000C42AA">
              <w:rPr>
                <w:rFonts w:cstheme="minorHAnsi"/>
                <w:color w:val="36243B"/>
                <w:sz w:val="20"/>
                <w:szCs w:val="20"/>
              </w:rPr>
              <w:t>Is the tutor using effective differentiation, including stretch and challenge, to meet the needs of all the learners?</w:t>
            </w:r>
          </w:p>
        </w:tc>
        <w:tc>
          <w:tcPr>
            <w:tcW w:w="558" w:type="dxa"/>
            <w:vAlign w:val="center"/>
          </w:tcPr>
          <w:p w:rsidRPr="000C42AA" w:rsidR="00FB0412" w:rsidP="00FC6F0D" w:rsidRDefault="00FB0412" w14:paraId="134A8C32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Pr="000C42AA" w:rsidR="00FB0412" w:rsidP="00FC6F0D" w:rsidRDefault="00FB0412" w14:paraId="2DF1070C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:rsidRPr="000C42AA" w:rsidR="00FB0412" w:rsidP="00FC6F0D" w:rsidRDefault="00FB0412" w14:paraId="12A829A2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</w:tr>
      <w:tr w:rsidRPr="000C42AA" w:rsidR="000C42AA" w:rsidTr="00A17FFD" w14:paraId="6522882D" w14:textId="77777777">
        <w:trPr>
          <w:trHeight w:val="794" w:hRule="exact"/>
        </w:trPr>
        <w:tc>
          <w:tcPr>
            <w:tcW w:w="5649" w:type="dxa"/>
            <w:gridSpan w:val="2"/>
            <w:vAlign w:val="center"/>
          </w:tcPr>
          <w:p w:rsidRPr="000C42AA" w:rsidR="00FB0412" w:rsidP="00FC6F0D" w:rsidRDefault="00324510" w14:paraId="6B7C1785" w14:textId="6BA95631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cstheme="minorHAnsi"/>
                <w:color w:val="36243B"/>
                <w:sz w:val="20"/>
                <w:szCs w:val="20"/>
              </w:rPr>
            </w:pPr>
            <w:r w:rsidRPr="000C42AA">
              <w:rPr>
                <w:rFonts w:cstheme="minorHAnsi"/>
                <w:color w:val="36243B"/>
                <w:sz w:val="20"/>
                <w:szCs w:val="20"/>
              </w:rPr>
              <w:t>Does the tutor regularly check learner understanding and intervene when necessary to ensure learners make progress?</w:t>
            </w:r>
          </w:p>
        </w:tc>
        <w:tc>
          <w:tcPr>
            <w:tcW w:w="558" w:type="dxa"/>
            <w:vAlign w:val="center"/>
          </w:tcPr>
          <w:p w:rsidRPr="000C42AA" w:rsidR="00FB0412" w:rsidP="00FC6F0D" w:rsidRDefault="00FB0412" w14:paraId="129F440D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Pr="000C42AA" w:rsidR="00FB0412" w:rsidP="00FC6F0D" w:rsidRDefault="00FB0412" w14:paraId="03026E95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:rsidRPr="000C42AA" w:rsidR="00FB0412" w:rsidP="00FC6F0D" w:rsidRDefault="00FB0412" w14:paraId="0F590507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</w:tr>
      <w:tr w:rsidRPr="000C42AA" w:rsidR="000C42AA" w:rsidTr="00A17FFD" w14:paraId="0E45A586" w14:textId="77777777">
        <w:trPr>
          <w:trHeight w:val="794" w:hRule="exact"/>
        </w:trPr>
        <w:tc>
          <w:tcPr>
            <w:tcW w:w="5649" w:type="dxa"/>
            <w:gridSpan w:val="2"/>
            <w:vAlign w:val="center"/>
          </w:tcPr>
          <w:p w:rsidRPr="000C42AA" w:rsidR="00FB0412" w:rsidP="00FC6F0D" w:rsidRDefault="00324510" w14:paraId="78CEC654" w14:textId="3300DE9A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cstheme="minorHAnsi"/>
                <w:color w:val="36243B"/>
                <w:sz w:val="20"/>
                <w:szCs w:val="20"/>
              </w:rPr>
            </w:pPr>
            <w:r w:rsidRPr="000C42AA">
              <w:rPr>
                <w:rFonts w:cstheme="minorHAnsi"/>
                <w:color w:val="36243B"/>
                <w:sz w:val="20"/>
                <w:szCs w:val="20"/>
              </w:rPr>
              <w:t xml:space="preserve">Do learners have a can-do attitude while on task, and is </w:t>
            </w:r>
            <w:proofErr w:type="spellStart"/>
            <w:r w:rsidRPr="000C42AA">
              <w:rPr>
                <w:rFonts w:cstheme="minorHAnsi"/>
                <w:color w:val="36243B"/>
                <w:sz w:val="20"/>
                <w:szCs w:val="20"/>
              </w:rPr>
              <w:t>behaviour</w:t>
            </w:r>
            <w:proofErr w:type="spellEnd"/>
            <w:r w:rsidRPr="000C42AA">
              <w:rPr>
                <w:rFonts w:cstheme="minorHAnsi"/>
                <w:color w:val="36243B"/>
                <w:sz w:val="20"/>
                <w:szCs w:val="20"/>
              </w:rPr>
              <w:t xml:space="preserve"> appropriate?</w:t>
            </w:r>
          </w:p>
        </w:tc>
        <w:tc>
          <w:tcPr>
            <w:tcW w:w="558" w:type="dxa"/>
            <w:vAlign w:val="center"/>
          </w:tcPr>
          <w:p w:rsidRPr="000C42AA" w:rsidR="00FB0412" w:rsidP="00FC6F0D" w:rsidRDefault="00FB0412" w14:paraId="2F9B8A0A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Pr="000C42AA" w:rsidR="00FB0412" w:rsidP="00FC6F0D" w:rsidRDefault="00FB0412" w14:paraId="7D0B6F7B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:rsidRPr="000C42AA" w:rsidR="00FB0412" w:rsidP="00FC6F0D" w:rsidRDefault="00FB0412" w14:paraId="3AC0B752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</w:tr>
      <w:tr w:rsidRPr="000C42AA" w:rsidR="000C42AA" w:rsidTr="00A17FFD" w14:paraId="58CB8561" w14:textId="77777777">
        <w:trPr>
          <w:trHeight w:val="794" w:hRule="exact"/>
        </w:trPr>
        <w:tc>
          <w:tcPr>
            <w:tcW w:w="5649" w:type="dxa"/>
            <w:gridSpan w:val="2"/>
            <w:vAlign w:val="center"/>
          </w:tcPr>
          <w:p w:rsidRPr="000C42AA" w:rsidR="00324510" w:rsidP="00FC6F0D" w:rsidRDefault="00324510" w14:paraId="6E28B6C2" w14:textId="25B10036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cstheme="minorHAnsi"/>
                <w:color w:val="36243B"/>
                <w:sz w:val="20"/>
                <w:szCs w:val="20"/>
              </w:rPr>
            </w:pPr>
            <w:r w:rsidRPr="000C42AA">
              <w:rPr>
                <w:rFonts w:cstheme="minorHAnsi"/>
                <w:color w:val="36243B"/>
                <w:sz w:val="20"/>
                <w:szCs w:val="20"/>
              </w:rPr>
              <w:t>Does the tutor take opportunities to promote transferable skills and aptitudes and course related skills</w:t>
            </w:r>
            <w:r w:rsidRPr="000C42AA" w:rsidR="008431A7">
              <w:rPr>
                <w:rFonts w:cstheme="minorHAnsi"/>
                <w:color w:val="36243B"/>
                <w:sz w:val="20"/>
                <w:szCs w:val="20"/>
              </w:rPr>
              <w:t>?</w:t>
            </w:r>
          </w:p>
        </w:tc>
        <w:tc>
          <w:tcPr>
            <w:tcW w:w="558" w:type="dxa"/>
            <w:vAlign w:val="center"/>
          </w:tcPr>
          <w:p w:rsidRPr="000C42AA" w:rsidR="00324510" w:rsidP="00FC6F0D" w:rsidRDefault="00324510" w14:paraId="2AF825D1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Pr="000C42AA" w:rsidR="00324510" w:rsidP="00FC6F0D" w:rsidRDefault="00324510" w14:paraId="0CCF87CA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:rsidRPr="000C42AA" w:rsidR="00324510" w:rsidP="00FC6F0D" w:rsidRDefault="00324510" w14:paraId="10990117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</w:tr>
      <w:tr w:rsidRPr="000C42AA" w:rsidR="000C42AA" w:rsidTr="00A17FFD" w14:paraId="1748B2B8" w14:textId="77777777">
        <w:trPr>
          <w:trHeight w:val="794" w:hRule="exact"/>
        </w:trPr>
        <w:tc>
          <w:tcPr>
            <w:tcW w:w="5649" w:type="dxa"/>
            <w:gridSpan w:val="2"/>
            <w:vAlign w:val="center"/>
          </w:tcPr>
          <w:p w:rsidRPr="000C42AA" w:rsidR="00324510" w:rsidP="00FC6F0D" w:rsidRDefault="008431A7" w14:paraId="3334752A" w14:textId="226707AF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cstheme="minorHAnsi"/>
                <w:color w:val="36243B"/>
                <w:sz w:val="20"/>
                <w:szCs w:val="20"/>
              </w:rPr>
            </w:pPr>
            <w:r w:rsidRPr="000C42AA">
              <w:rPr>
                <w:rFonts w:cstheme="minorHAnsi"/>
                <w:color w:val="36243B"/>
                <w:sz w:val="20"/>
                <w:szCs w:val="20"/>
              </w:rPr>
              <w:t xml:space="preserve">Is feedback </w:t>
            </w:r>
            <w:r w:rsidRPr="000C42AA" w:rsidR="00FC6F0D">
              <w:rPr>
                <w:rFonts w:cstheme="minorHAnsi"/>
                <w:color w:val="36243B"/>
                <w:sz w:val="20"/>
                <w:szCs w:val="20"/>
              </w:rPr>
              <w:t xml:space="preserve">consistent, </w:t>
            </w:r>
            <w:r w:rsidRPr="000C42AA">
              <w:rPr>
                <w:rFonts w:cstheme="minorHAnsi"/>
                <w:color w:val="36243B"/>
                <w:sz w:val="20"/>
                <w:szCs w:val="20"/>
              </w:rPr>
              <w:t>purposeful</w:t>
            </w:r>
            <w:r w:rsidRPr="000C42AA" w:rsidR="00FC6F0D">
              <w:rPr>
                <w:rFonts w:cstheme="minorHAnsi"/>
                <w:color w:val="36243B"/>
                <w:sz w:val="20"/>
                <w:szCs w:val="20"/>
              </w:rPr>
              <w:t>, and two-way</w:t>
            </w:r>
            <w:r w:rsidRPr="000C42AA">
              <w:rPr>
                <w:rFonts w:cstheme="minorHAnsi"/>
                <w:color w:val="36243B"/>
                <w:sz w:val="20"/>
                <w:szCs w:val="20"/>
              </w:rPr>
              <w:t>, and are learners developing their understanding as a result of this?</w:t>
            </w:r>
          </w:p>
        </w:tc>
        <w:tc>
          <w:tcPr>
            <w:tcW w:w="558" w:type="dxa"/>
            <w:vAlign w:val="center"/>
          </w:tcPr>
          <w:p w:rsidRPr="000C42AA" w:rsidR="00324510" w:rsidP="00FC6F0D" w:rsidRDefault="00324510" w14:paraId="7E7F948F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Pr="000C42AA" w:rsidR="00324510" w:rsidP="00FC6F0D" w:rsidRDefault="00324510" w14:paraId="7F733D03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:rsidRPr="000C42AA" w:rsidR="00324510" w:rsidP="00FC6F0D" w:rsidRDefault="00324510" w14:paraId="02F8A117" w14:textId="77777777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</w:p>
        </w:tc>
      </w:tr>
    </w:tbl>
    <w:p w:rsidRPr="001B5BF7" w:rsidR="00A17FFD" w:rsidP="00794D0D" w:rsidRDefault="00A17FFD" w14:paraId="172F7B76" w14:textId="77777777">
      <w:pPr>
        <w:pStyle w:val="NoSpacing"/>
        <w:rPr>
          <w:rFonts w:cstheme="minorHAnsi"/>
          <w:b/>
          <w:bCs/>
          <w:color w:val="36243B"/>
          <w:sz w:val="16"/>
          <w:szCs w:val="16"/>
        </w:rPr>
      </w:pPr>
    </w:p>
    <w:p w:rsidRPr="001B5BF7" w:rsidR="00794D0D" w:rsidP="00794D0D" w:rsidRDefault="000C42AA" w14:paraId="5F23458A" w14:textId="1714E204">
      <w:pPr>
        <w:pStyle w:val="NoSpacing"/>
        <w:rPr>
          <w:rFonts w:cstheme="minorHAnsi"/>
          <w:b/>
          <w:bCs/>
          <w:color w:val="36243B"/>
          <w:sz w:val="16"/>
          <w:szCs w:val="16"/>
        </w:rPr>
      </w:pPr>
      <w:r w:rsidRPr="000C42AA">
        <w:rPr>
          <w:rFonts w:cstheme="minorHAnsi"/>
          <w:b/>
          <w:bCs/>
          <w:color w:val="36243B"/>
          <w:sz w:val="24"/>
          <w:szCs w:val="24"/>
        </w:rPr>
        <w:t>Observer reflection</w:t>
      </w:r>
    </w:p>
    <w:p w:rsidRPr="001B5BF7" w:rsidR="00BB50A0" w:rsidP="00794D0D" w:rsidRDefault="00BB50A0" w14:paraId="74A77F7A" w14:textId="77777777">
      <w:pPr>
        <w:pStyle w:val="NoSpacing"/>
        <w:rPr>
          <w:rFonts w:cstheme="minorHAnsi"/>
          <w:b/>
          <w:bCs/>
          <w:color w:val="36243B"/>
          <w:sz w:val="16"/>
          <w:szCs w:val="16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Pr="000C42AA" w:rsidR="000C42AA" w:rsidTr="00A17FFD" w14:paraId="0E68079C" w14:textId="77777777">
        <w:trPr>
          <w:trHeight w:val="851" w:hRule="exact"/>
        </w:trPr>
        <w:tc>
          <w:tcPr>
            <w:tcW w:w="9498" w:type="dxa"/>
          </w:tcPr>
          <w:p w:rsidRPr="000C42AA" w:rsidR="00794D0D" w:rsidRDefault="00794D0D" w14:paraId="56C3427A" w14:textId="77777777">
            <w:pPr>
              <w:rPr>
                <w:rFonts w:cstheme="minorHAnsi"/>
                <w:color w:val="36243B"/>
                <w:sz w:val="20"/>
                <w:szCs w:val="20"/>
              </w:rPr>
            </w:pPr>
            <w:r w:rsidRPr="000C42AA">
              <w:rPr>
                <w:rFonts w:cstheme="minorHAnsi"/>
                <w:color w:val="36243B"/>
                <w:sz w:val="20"/>
                <w:szCs w:val="20"/>
              </w:rPr>
              <w:t>What worked well?</w:t>
            </w:r>
          </w:p>
          <w:p w:rsidRPr="000C42AA" w:rsidR="00794D0D" w:rsidRDefault="00794D0D" w14:paraId="189F8C45" w14:textId="77777777">
            <w:pPr>
              <w:rPr>
                <w:rFonts w:cstheme="minorHAnsi"/>
                <w:color w:val="36243B"/>
                <w:sz w:val="20"/>
                <w:szCs w:val="20"/>
              </w:rPr>
            </w:pPr>
          </w:p>
          <w:p w:rsidRPr="000C42AA" w:rsidR="00794D0D" w:rsidRDefault="00794D0D" w14:paraId="7F983CF9" w14:textId="1BDA168B">
            <w:pPr>
              <w:rPr>
                <w:rFonts w:cstheme="minorHAnsi"/>
                <w:color w:val="36243B"/>
                <w:sz w:val="20"/>
                <w:szCs w:val="20"/>
              </w:rPr>
            </w:pPr>
          </w:p>
        </w:tc>
      </w:tr>
      <w:tr w:rsidRPr="000C42AA" w:rsidR="000C42AA" w:rsidTr="00A17FFD" w14:paraId="285E97CF" w14:textId="77777777">
        <w:trPr>
          <w:trHeight w:val="851" w:hRule="exact"/>
        </w:trPr>
        <w:tc>
          <w:tcPr>
            <w:tcW w:w="9498" w:type="dxa"/>
          </w:tcPr>
          <w:p w:rsidRPr="000C42AA" w:rsidR="00794D0D" w:rsidRDefault="00794D0D" w14:paraId="026C3539" w14:textId="77777777">
            <w:pPr>
              <w:rPr>
                <w:rFonts w:cstheme="minorHAnsi"/>
                <w:color w:val="36243B"/>
                <w:sz w:val="20"/>
                <w:szCs w:val="20"/>
              </w:rPr>
            </w:pPr>
            <w:r w:rsidRPr="000C42AA">
              <w:rPr>
                <w:rFonts w:cstheme="minorHAnsi"/>
                <w:color w:val="36243B"/>
                <w:sz w:val="20"/>
                <w:szCs w:val="20"/>
              </w:rPr>
              <w:t>What could be improved?</w:t>
            </w:r>
          </w:p>
          <w:p w:rsidRPr="000C42AA" w:rsidR="00794D0D" w:rsidRDefault="00794D0D" w14:paraId="706EC4B7" w14:textId="77777777">
            <w:pPr>
              <w:rPr>
                <w:rFonts w:cstheme="minorHAnsi"/>
                <w:color w:val="36243B"/>
                <w:sz w:val="20"/>
                <w:szCs w:val="20"/>
              </w:rPr>
            </w:pPr>
          </w:p>
          <w:p w:rsidRPr="000C42AA" w:rsidR="00794D0D" w:rsidRDefault="00794D0D" w14:paraId="37B15033" w14:textId="0C428ED9">
            <w:pPr>
              <w:rPr>
                <w:rFonts w:cstheme="minorHAnsi"/>
                <w:color w:val="36243B"/>
                <w:sz w:val="20"/>
                <w:szCs w:val="20"/>
              </w:rPr>
            </w:pPr>
          </w:p>
        </w:tc>
      </w:tr>
      <w:tr w:rsidRPr="000C42AA" w:rsidR="000C42AA" w:rsidTr="00A17FFD" w14:paraId="69D6BBA0" w14:textId="77777777">
        <w:trPr>
          <w:trHeight w:val="851" w:hRule="exact"/>
        </w:trPr>
        <w:tc>
          <w:tcPr>
            <w:tcW w:w="9498" w:type="dxa"/>
          </w:tcPr>
          <w:p w:rsidRPr="000C42AA" w:rsidR="00794D0D" w:rsidP="007A0239" w:rsidRDefault="00794D0D" w14:paraId="1A552017" w14:textId="5C240CFA">
            <w:pPr>
              <w:rPr>
                <w:rFonts w:cstheme="minorHAnsi"/>
                <w:color w:val="36243B"/>
                <w:sz w:val="20"/>
                <w:szCs w:val="20"/>
              </w:rPr>
            </w:pPr>
            <w:r w:rsidRPr="000C42AA">
              <w:rPr>
                <w:rFonts w:cstheme="minorHAnsi"/>
                <w:color w:val="36243B"/>
                <w:sz w:val="20"/>
                <w:szCs w:val="20"/>
              </w:rPr>
              <w:t xml:space="preserve">What </w:t>
            </w:r>
            <w:r w:rsidRPr="000C42AA" w:rsidR="00FC6F0D">
              <w:rPr>
                <w:rFonts w:cstheme="minorHAnsi"/>
                <w:color w:val="36243B"/>
                <w:sz w:val="20"/>
                <w:szCs w:val="20"/>
              </w:rPr>
              <w:t>did I learn from the observation?</w:t>
            </w:r>
          </w:p>
          <w:p w:rsidRPr="000C42AA" w:rsidR="00794D0D" w:rsidP="007A0239" w:rsidRDefault="00794D0D" w14:paraId="4EBCE035" w14:textId="77777777">
            <w:pPr>
              <w:rPr>
                <w:rFonts w:cstheme="minorHAnsi"/>
                <w:color w:val="36243B"/>
                <w:sz w:val="20"/>
                <w:szCs w:val="20"/>
              </w:rPr>
            </w:pPr>
          </w:p>
          <w:p w:rsidRPr="000C42AA" w:rsidR="00794D0D" w:rsidP="007A0239" w:rsidRDefault="00794D0D" w14:paraId="3EF22087" w14:textId="77777777">
            <w:pPr>
              <w:rPr>
                <w:rFonts w:cstheme="minorHAnsi"/>
                <w:color w:val="36243B"/>
                <w:sz w:val="20"/>
                <w:szCs w:val="20"/>
              </w:rPr>
            </w:pPr>
          </w:p>
        </w:tc>
      </w:tr>
      <w:tr w:rsidRPr="000C42AA" w:rsidR="000C42AA" w:rsidTr="00A17FFD" w14:paraId="5BB35D94" w14:textId="77777777">
        <w:trPr>
          <w:trHeight w:val="851" w:hRule="exact"/>
        </w:trPr>
        <w:tc>
          <w:tcPr>
            <w:tcW w:w="9498" w:type="dxa"/>
          </w:tcPr>
          <w:p w:rsidRPr="000C42AA" w:rsidR="00FC6F0D" w:rsidP="007A0239" w:rsidRDefault="00FC6F0D" w14:paraId="2A5333ED" w14:textId="05EB26B2">
            <w:pPr>
              <w:rPr>
                <w:rFonts w:cstheme="minorHAnsi"/>
                <w:color w:val="36243B"/>
                <w:sz w:val="20"/>
                <w:szCs w:val="20"/>
              </w:rPr>
            </w:pPr>
            <w:r w:rsidRPr="000C42AA">
              <w:rPr>
                <w:rFonts w:cstheme="minorHAnsi"/>
                <w:color w:val="36243B"/>
                <w:sz w:val="20"/>
                <w:szCs w:val="20"/>
              </w:rPr>
              <w:t>What could I do differently in my own teaching practice?</w:t>
            </w:r>
          </w:p>
          <w:p w:rsidRPr="000C42AA" w:rsidR="00FC6F0D" w:rsidP="007A0239" w:rsidRDefault="00FC6F0D" w14:paraId="52216F82" w14:textId="77777777">
            <w:pPr>
              <w:rPr>
                <w:rFonts w:cstheme="minorHAnsi"/>
                <w:color w:val="36243B"/>
                <w:sz w:val="20"/>
                <w:szCs w:val="20"/>
              </w:rPr>
            </w:pPr>
          </w:p>
          <w:p w:rsidRPr="000C42AA" w:rsidR="00FC6F0D" w:rsidP="007A0239" w:rsidRDefault="00FC6F0D" w14:paraId="54FBD1FB" w14:textId="08EB9E38">
            <w:pPr>
              <w:rPr>
                <w:rFonts w:cstheme="minorHAnsi"/>
                <w:color w:val="36243B"/>
                <w:sz w:val="20"/>
                <w:szCs w:val="20"/>
              </w:rPr>
            </w:pPr>
          </w:p>
        </w:tc>
      </w:tr>
    </w:tbl>
    <w:p w:rsidRPr="000C42AA" w:rsidR="00794D0D" w:rsidP="00A17FFD" w:rsidRDefault="00794D0D" w14:paraId="43530642" w14:textId="4465455C">
      <w:pPr>
        <w:rPr>
          <w:rFonts w:cstheme="minorHAnsi"/>
          <w:b/>
          <w:bCs/>
          <w:color w:val="36243B"/>
        </w:rPr>
      </w:pPr>
    </w:p>
    <w:sectPr w:rsidRPr="000C42AA" w:rsidR="00794D0D" w:rsidSect="00A17FFD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6876" w14:textId="77777777" w:rsidR="004862FF" w:rsidRDefault="004862FF" w:rsidP="004862FF">
      <w:pPr>
        <w:spacing w:after="0" w:line="240" w:lineRule="auto"/>
      </w:pPr>
      <w:r>
        <w:separator/>
      </w:r>
    </w:p>
  </w:endnote>
  <w:endnote w:type="continuationSeparator" w:id="0">
    <w:p w14:paraId="2509E7D7" w14:textId="77777777" w:rsidR="004862FF" w:rsidRDefault="004862FF" w:rsidP="0048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489A" w14:textId="3B0D47EB" w:rsidR="00267D3F" w:rsidRDefault="00A17FF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78CCCEE" wp14:editId="312943A5">
              <wp:simplePos x="0" y="0"/>
              <wp:positionH relativeFrom="column">
                <wp:posOffset>-819150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2D56C3" id="Group 3" o:spid="_x0000_s1026" style="position:absolute;margin-left:-64.5pt;margin-top:-3.75pt;width:569.75pt;height:41.2pt;z-index:251663360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7D1B" w14:textId="77777777" w:rsidR="004862FF" w:rsidRDefault="004862FF" w:rsidP="004862FF">
      <w:pPr>
        <w:spacing w:after="0" w:line="240" w:lineRule="auto"/>
      </w:pPr>
      <w:r>
        <w:separator/>
      </w:r>
    </w:p>
  </w:footnote>
  <w:footnote w:type="continuationSeparator" w:id="0">
    <w:p w14:paraId="23BDE847" w14:textId="77777777" w:rsidR="004862FF" w:rsidRDefault="004862FF" w:rsidP="0048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27D5" w14:textId="7E8EE2E9" w:rsidR="004862FF" w:rsidRDefault="000C42AA" w:rsidP="004862FF">
    <w:pPr>
      <w:pStyle w:val="Header"/>
      <w:rPr>
        <w:color w:val="44546A" w:themeColor="text2"/>
      </w:rPr>
    </w:pPr>
    <w:r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1312" behindDoc="0" locked="0" layoutInCell="1" allowOverlap="1" wp14:anchorId="4AA41076" wp14:editId="6EF9C3AE">
          <wp:simplePos x="0" y="0"/>
          <wp:positionH relativeFrom="column">
            <wp:posOffset>-921385</wp:posOffset>
          </wp:positionH>
          <wp:positionV relativeFrom="paragraph">
            <wp:posOffset>-450215</wp:posOffset>
          </wp:positionV>
          <wp:extent cx="7591540" cy="676275"/>
          <wp:effectExtent l="0" t="0" r="9525" b="0"/>
          <wp:wrapNone/>
          <wp:docPr id="1188839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39522" name="Picture 1188839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54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2FF">
      <w:rPr>
        <w:rFonts w:ascii="Times New Roman" w:hAnsi="Times New Roman" w:cs="Times New Roman"/>
        <w:noProof/>
        <w:sz w:val="24"/>
        <w:szCs w:val="24"/>
        <w:lang w:val="en-GB" w:eastAsia="en-GB"/>
      </w:rPr>
      <w:t xml:space="preserve"> </w:t>
    </w:r>
    <w:r w:rsidR="004862FF">
      <w:rPr>
        <w:noProof/>
        <w:lang w:val="en-GB" w:eastAsia="en-GB"/>
      </w:rPr>
      <w:t xml:space="preserve"> </w:t>
    </w:r>
  </w:p>
  <w:p w14:paraId="54B5533F" w14:textId="37CC9448" w:rsidR="004862FF" w:rsidRDefault="004862FF">
    <w:pPr>
      <w:pStyle w:val="Header"/>
    </w:pPr>
  </w:p>
  <w:p w14:paraId="5BD77EA6" w14:textId="30C2322C" w:rsidR="004862FF" w:rsidRDefault="00486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87C9B"/>
    <w:multiLevelType w:val="hybridMultilevel"/>
    <w:tmpl w:val="04B62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FF"/>
    <w:rsid w:val="00006A93"/>
    <w:rsid w:val="00007F03"/>
    <w:rsid w:val="00092337"/>
    <w:rsid w:val="000C42AA"/>
    <w:rsid w:val="001B5BF7"/>
    <w:rsid w:val="001C3D9E"/>
    <w:rsid w:val="001D4812"/>
    <w:rsid w:val="0021449F"/>
    <w:rsid w:val="00267D3F"/>
    <w:rsid w:val="00324510"/>
    <w:rsid w:val="00372922"/>
    <w:rsid w:val="003E56FA"/>
    <w:rsid w:val="004862FF"/>
    <w:rsid w:val="004A266A"/>
    <w:rsid w:val="005379EC"/>
    <w:rsid w:val="00541B15"/>
    <w:rsid w:val="00632E12"/>
    <w:rsid w:val="006F3457"/>
    <w:rsid w:val="007158DD"/>
    <w:rsid w:val="00794D0D"/>
    <w:rsid w:val="00834C4F"/>
    <w:rsid w:val="008431A7"/>
    <w:rsid w:val="009A3785"/>
    <w:rsid w:val="00A17FFD"/>
    <w:rsid w:val="00B60E0A"/>
    <w:rsid w:val="00BB50A0"/>
    <w:rsid w:val="00D06B55"/>
    <w:rsid w:val="00F21AB9"/>
    <w:rsid w:val="00FB0412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C57DFC"/>
  <w15:chartTrackingRefBased/>
  <w15:docId w15:val="{B5F6FDF1-D42B-479D-A4FF-09CB979A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2FF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2F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6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2FF"/>
    <w:rPr>
      <w:lang w:val="en-US"/>
    </w:rPr>
  </w:style>
  <w:style w:type="table" w:styleId="TableGrid">
    <w:name w:val="Table Grid"/>
    <w:basedOn w:val="TableNormal"/>
    <w:uiPriority w:val="39"/>
    <w:rsid w:val="00FB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5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A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AB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94D0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1174</Characters>
  <Application>Microsoft Office Word</Application>
  <DocSecurity>0</DocSecurity>
  <Lines>78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TOPRF04 Peer observation report</dc:title>
  <dc:subject>
  </dc:subject>
  <dc:creator>DAVIS, Vicky</dc:creator>
  <cp:keywords>
  </cp:keywords>
  <dc:description>
  </dc:description>
  <cp:lastModifiedBy>Helen Crampton</cp:lastModifiedBy>
  <cp:revision>2</cp:revision>
  <dcterms:created xsi:type="dcterms:W3CDTF">2025-11-25T12:47:00Z</dcterms:created>
  <dcterms:modified xsi:type="dcterms:W3CDTF">2026-01-06T16:30:36Z</dcterms:modified>
</cp:coreProperties>
</file>