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B2CAD" w:rsidR="004A36B6" w:rsidP="008B2CAD" w:rsidRDefault="00B11C7B" w14:paraId="234541C7" w14:textId="77777777">
      <w:pPr>
        <w:jc w:val="center"/>
        <w:rPr>
          <w:rFonts w:ascii="Maiandra GD" w:hAnsi="Maiandra GD"/>
          <w:sz w:val="44"/>
          <w:szCs w:val="44"/>
          <w:u w:val="single"/>
        </w:rPr>
      </w:pPr>
      <w:r>
        <w:rPr>
          <w:rFonts w:ascii="Maiandra GD" w:hAnsi="Maiandra GD"/>
          <w:sz w:val="44"/>
          <w:szCs w:val="44"/>
          <w:u w:val="single"/>
        </w:rPr>
        <w:t>How can</w:t>
      </w:r>
      <w:r w:rsidR="00F43B63">
        <w:rPr>
          <w:rFonts w:ascii="Maiandra GD" w:hAnsi="Maiandra GD"/>
          <w:sz w:val="44"/>
          <w:szCs w:val="44"/>
          <w:u w:val="single"/>
        </w:rPr>
        <w:t xml:space="preserve"> I make my Personal</w:t>
      </w:r>
      <w:r w:rsidRPr="008B2CAD" w:rsidR="004A36B6">
        <w:rPr>
          <w:rFonts w:ascii="Maiandra GD" w:hAnsi="Maiandra GD"/>
          <w:sz w:val="44"/>
          <w:szCs w:val="44"/>
          <w:u w:val="single"/>
        </w:rPr>
        <w:t xml:space="preserve"> Target(s) SMART?</w:t>
      </w:r>
    </w:p>
    <w:p w:rsidR="008B2CAD" w:rsidP="00600814" w:rsidRDefault="004A36B6" w14:paraId="32F93D12" w14:textId="77777777">
      <w:pPr>
        <w:jc w:val="center"/>
        <w:rPr>
          <w:rFonts w:ascii="Maiandra GD" w:hAnsi="Maiandra GD"/>
          <w:sz w:val="36"/>
          <w:szCs w:val="36"/>
        </w:rPr>
      </w:pPr>
      <w:r w:rsidRPr="008B2CAD">
        <w:rPr>
          <w:rFonts w:ascii="Maiandra GD" w:hAnsi="Maiandra GD"/>
          <w:b/>
          <w:color w:val="FF0000"/>
          <w:sz w:val="36"/>
          <w:szCs w:val="36"/>
        </w:rPr>
        <w:t>S</w:t>
      </w:r>
      <w:r w:rsidRPr="008B2CAD">
        <w:rPr>
          <w:rFonts w:ascii="Maiandra GD" w:hAnsi="Maiandra GD"/>
          <w:sz w:val="36"/>
          <w:szCs w:val="36"/>
        </w:rPr>
        <w:t xml:space="preserve">pecific </w:t>
      </w:r>
      <w:r w:rsidRPr="008B2CAD">
        <w:rPr>
          <w:rFonts w:ascii="Maiandra GD" w:hAnsi="Maiandra GD"/>
          <w:color w:val="FF0000"/>
          <w:sz w:val="36"/>
          <w:szCs w:val="36"/>
        </w:rPr>
        <w:t>M</w:t>
      </w:r>
      <w:r w:rsidRPr="008B2CAD">
        <w:rPr>
          <w:rFonts w:ascii="Maiandra GD" w:hAnsi="Maiandra GD"/>
          <w:sz w:val="36"/>
          <w:szCs w:val="36"/>
        </w:rPr>
        <w:t xml:space="preserve">easurable </w:t>
      </w:r>
      <w:r w:rsidRPr="008B2CAD">
        <w:rPr>
          <w:rFonts w:ascii="Maiandra GD" w:hAnsi="Maiandra GD"/>
          <w:color w:val="FF0000"/>
          <w:sz w:val="36"/>
          <w:szCs w:val="36"/>
        </w:rPr>
        <w:t>A</w:t>
      </w:r>
      <w:r w:rsidRPr="00D05530" w:rsidR="00D05530">
        <w:rPr>
          <w:rFonts w:ascii="Maiandra GD" w:hAnsi="Maiandra GD"/>
          <w:sz w:val="36"/>
          <w:szCs w:val="36"/>
        </w:rPr>
        <w:t>spirational</w:t>
      </w:r>
      <w:r w:rsidR="00D05530">
        <w:rPr>
          <w:rFonts w:ascii="Maiandra GD" w:hAnsi="Maiandra GD"/>
          <w:sz w:val="36"/>
          <w:szCs w:val="36"/>
        </w:rPr>
        <w:t xml:space="preserve"> (stretch and challenge)</w:t>
      </w:r>
      <w:r w:rsidRPr="00D05530">
        <w:rPr>
          <w:rFonts w:ascii="Maiandra GD" w:hAnsi="Maiandra GD"/>
          <w:sz w:val="36"/>
          <w:szCs w:val="36"/>
        </w:rPr>
        <w:t xml:space="preserve"> </w:t>
      </w:r>
      <w:r w:rsidRPr="008B2CAD">
        <w:rPr>
          <w:rFonts w:ascii="Maiandra GD" w:hAnsi="Maiandra GD"/>
          <w:color w:val="FF0000"/>
          <w:sz w:val="36"/>
          <w:szCs w:val="36"/>
        </w:rPr>
        <w:t>R</w:t>
      </w:r>
      <w:r w:rsidRPr="008B2CAD">
        <w:rPr>
          <w:rFonts w:ascii="Maiandra GD" w:hAnsi="Maiandra GD"/>
          <w:sz w:val="36"/>
          <w:szCs w:val="36"/>
        </w:rPr>
        <w:t xml:space="preserve">ealistic </w:t>
      </w:r>
      <w:r w:rsidRPr="008B2CAD">
        <w:rPr>
          <w:rFonts w:ascii="Maiandra GD" w:hAnsi="Maiandra GD"/>
          <w:color w:val="FF0000"/>
          <w:sz w:val="36"/>
          <w:szCs w:val="36"/>
        </w:rPr>
        <w:t>T</w:t>
      </w:r>
      <w:r w:rsidRPr="008B2CAD">
        <w:rPr>
          <w:rFonts w:ascii="Maiandra GD" w:hAnsi="Maiandra GD"/>
          <w:sz w:val="36"/>
          <w:szCs w:val="36"/>
        </w:rPr>
        <w:t>ime</w:t>
      </w:r>
    </w:p>
    <w:p w:rsidR="00DE1B6B" w:rsidP="00600814" w:rsidRDefault="00DE1B6B" w14:paraId="1EA8A3D9" w14:textId="77777777">
      <w:pPr>
        <w:jc w:val="center"/>
        <w:rPr>
          <w:rFonts w:ascii="Maiandra GD" w:hAnsi="Maiandra GD"/>
          <w:sz w:val="36"/>
          <w:szCs w:val="36"/>
        </w:rPr>
      </w:pPr>
      <w:r>
        <w:rPr>
          <w:rFonts w:ascii="Maiandra GD" w:hAnsi="Maiandra GD"/>
          <w:sz w:val="36"/>
          <w:szCs w:val="36"/>
        </w:rPr>
        <w:t xml:space="preserve">Please </w:t>
      </w:r>
      <w:r w:rsidR="00E46379">
        <w:rPr>
          <w:rFonts w:ascii="Maiandra GD" w:hAnsi="Maiandra GD"/>
          <w:sz w:val="36"/>
          <w:szCs w:val="36"/>
        </w:rPr>
        <w:t>read your Individual Learning Plan</w:t>
      </w:r>
      <w:r>
        <w:rPr>
          <w:rFonts w:ascii="Maiandra GD" w:hAnsi="Maiandra GD"/>
          <w:sz w:val="36"/>
          <w:szCs w:val="36"/>
        </w:rPr>
        <w:t xml:space="preserve"> (ILP) before completing this task.</w:t>
      </w:r>
    </w:p>
    <w:tbl>
      <w:tblPr>
        <w:tblStyle w:val="TableGrid"/>
        <w:tblW w:w="0" w:type="auto"/>
        <w:tblLook w:val="04A0" w:firstRow="1" w:lastRow="0" w:firstColumn="1" w:lastColumn="0" w:noHBand="0" w:noVBand="1"/>
      </w:tblPr>
      <w:tblGrid>
        <w:gridCol w:w="1511"/>
        <w:gridCol w:w="2798"/>
        <w:gridCol w:w="2648"/>
        <w:gridCol w:w="2665"/>
        <w:gridCol w:w="3484"/>
        <w:gridCol w:w="2282"/>
      </w:tblGrid>
      <w:tr w:rsidR="00DE1B6B" w:rsidTr="003A0D68" w14:paraId="2B33F519" w14:textId="77777777">
        <w:tc>
          <w:tcPr>
            <w:tcW w:w="1526" w:type="dxa"/>
            <w:tcBorders>
              <w:bottom w:val="single" w:color="auto" w:sz="4" w:space="0"/>
            </w:tcBorders>
          </w:tcPr>
          <w:p w:rsidRPr="003A30DF" w:rsidR="00DE1B6B" w:rsidP="009E0938" w:rsidRDefault="00DE1B6B" w14:paraId="46A27A2C" w14:textId="77777777">
            <w:pPr>
              <w:rPr>
                <w:rFonts w:ascii="Maiandra GD" w:hAnsi="Maiandra GD"/>
                <w:sz w:val="28"/>
                <w:szCs w:val="28"/>
              </w:rPr>
            </w:pPr>
            <w:r w:rsidRPr="003A30DF">
              <w:rPr>
                <w:rFonts w:ascii="Maiandra GD" w:hAnsi="Maiandra GD"/>
                <w:sz w:val="28"/>
                <w:szCs w:val="28"/>
              </w:rPr>
              <w:t>By the end of the session / course</w:t>
            </w:r>
          </w:p>
          <w:p w:rsidRPr="003A30DF" w:rsidR="00DE1B6B" w:rsidP="00B0068A" w:rsidRDefault="00DE1B6B" w14:paraId="6235C89E" w14:textId="77777777">
            <w:pPr>
              <w:rPr>
                <w:rFonts w:ascii="Maiandra GD" w:hAnsi="Maiandra GD"/>
                <w:sz w:val="28"/>
                <w:szCs w:val="28"/>
              </w:rPr>
            </w:pPr>
            <w:r w:rsidRPr="003A30DF">
              <w:rPr>
                <w:rFonts w:ascii="Maiandra GD" w:hAnsi="Maiandra GD"/>
                <w:sz w:val="28"/>
                <w:szCs w:val="28"/>
              </w:rPr>
              <w:t>I will</w:t>
            </w:r>
            <w:r w:rsidRPr="003A30DF" w:rsidR="00B0068A">
              <w:rPr>
                <w:rFonts w:ascii="Maiandra GD" w:hAnsi="Maiandra GD"/>
                <w:sz w:val="28"/>
                <w:szCs w:val="28"/>
              </w:rPr>
              <w:t xml:space="preserve"> </w:t>
            </w:r>
            <w:r w:rsidRPr="003A30DF">
              <w:rPr>
                <w:rFonts w:ascii="Maiandra GD" w:hAnsi="Maiandra GD"/>
                <w:sz w:val="28"/>
                <w:szCs w:val="28"/>
              </w:rPr>
              <w:t>…</w:t>
            </w:r>
          </w:p>
        </w:tc>
        <w:tc>
          <w:tcPr>
            <w:tcW w:w="2835" w:type="dxa"/>
            <w:tcBorders>
              <w:bottom w:val="single" w:color="auto" w:sz="4" w:space="0"/>
            </w:tcBorders>
          </w:tcPr>
          <w:p w:rsidRPr="003A30DF" w:rsidR="00DE1B6B" w:rsidP="009E0938" w:rsidRDefault="00DE1B6B" w14:paraId="445E3F0C" w14:textId="77777777">
            <w:pPr>
              <w:rPr>
                <w:rFonts w:ascii="Maiandra GD" w:hAnsi="Maiandra GD"/>
                <w:sz w:val="28"/>
                <w:szCs w:val="28"/>
              </w:rPr>
            </w:pPr>
            <w:r w:rsidRPr="003A30DF">
              <w:rPr>
                <w:rFonts w:ascii="Maiandra GD" w:hAnsi="Maiandra GD"/>
                <w:sz w:val="28"/>
                <w:szCs w:val="28"/>
              </w:rPr>
              <w:t>…identify…</w:t>
            </w:r>
          </w:p>
          <w:p w:rsidRPr="003A30DF" w:rsidR="00DE1B6B" w:rsidP="009E0938" w:rsidRDefault="00DE1B6B" w14:paraId="6EA58D8B" w14:textId="77777777">
            <w:pPr>
              <w:rPr>
                <w:rFonts w:ascii="Maiandra GD" w:hAnsi="Maiandra GD"/>
                <w:sz w:val="28"/>
                <w:szCs w:val="28"/>
              </w:rPr>
            </w:pPr>
            <w:r w:rsidRPr="003A30DF">
              <w:rPr>
                <w:rFonts w:ascii="Maiandra GD" w:hAnsi="Maiandra GD"/>
                <w:sz w:val="28"/>
                <w:szCs w:val="28"/>
              </w:rPr>
              <w:t>…write…</w:t>
            </w:r>
          </w:p>
          <w:p w:rsidRPr="003A30DF" w:rsidR="00DE1B6B" w:rsidP="009E0938" w:rsidRDefault="00DE1B6B" w14:paraId="6033F3B2" w14:textId="77777777">
            <w:pPr>
              <w:rPr>
                <w:rFonts w:ascii="Maiandra GD" w:hAnsi="Maiandra GD"/>
                <w:sz w:val="28"/>
                <w:szCs w:val="28"/>
              </w:rPr>
            </w:pPr>
            <w:r w:rsidRPr="003A30DF">
              <w:rPr>
                <w:rFonts w:ascii="Maiandra GD" w:hAnsi="Maiandra GD"/>
                <w:sz w:val="28"/>
                <w:szCs w:val="28"/>
              </w:rPr>
              <w:t>…list…</w:t>
            </w:r>
          </w:p>
          <w:p w:rsidRPr="003A30DF" w:rsidR="00DE1B6B" w:rsidP="009E0938" w:rsidRDefault="00DE1B6B" w14:paraId="4418EA93" w14:textId="77777777">
            <w:pPr>
              <w:rPr>
                <w:rFonts w:ascii="Maiandra GD" w:hAnsi="Maiandra GD"/>
                <w:sz w:val="28"/>
                <w:szCs w:val="28"/>
              </w:rPr>
            </w:pPr>
            <w:r w:rsidRPr="003A30DF">
              <w:rPr>
                <w:rFonts w:ascii="Maiandra GD" w:hAnsi="Maiandra GD"/>
                <w:sz w:val="28"/>
                <w:szCs w:val="28"/>
              </w:rPr>
              <w:t>…explain…</w:t>
            </w:r>
          </w:p>
          <w:p w:rsidRPr="003A30DF" w:rsidR="00DE1B6B" w:rsidP="009E0938" w:rsidRDefault="00DE1B6B" w14:paraId="0AEBED5C" w14:textId="77777777">
            <w:pPr>
              <w:rPr>
                <w:rFonts w:ascii="Maiandra GD" w:hAnsi="Maiandra GD"/>
                <w:sz w:val="28"/>
                <w:szCs w:val="28"/>
              </w:rPr>
            </w:pPr>
            <w:r w:rsidRPr="003A30DF">
              <w:rPr>
                <w:rFonts w:ascii="Maiandra GD" w:hAnsi="Maiandra GD"/>
                <w:sz w:val="28"/>
                <w:szCs w:val="28"/>
              </w:rPr>
              <w:t>…find out…</w:t>
            </w:r>
          </w:p>
          <w:p w:rsidRPr="003A30DF" w:rsidR="00DE1B6B" w:rsidP="009E0938" w:rsidRDefault="00DE1B6B" w14:paraId="17FDA1BD" w14:textId="77777777">
            <w:pPr>
              <w:rPr>
                <w:rFonts w:ascii="Maiandra GD" w:hAnsi="Maiandra GD"/>
                <w:sz w:val="28"/>
                <w:szCs w:val="28"/>
              </w:rPr>
            </w:pPr>
            <w:r w:rsidRPr="003A30DF">
              <w:rPr>
                <w:rFonts w:ascii="Maiandra GD" w:hAnsi="Maiandra GD"/>
                <w:sz w:val="28"/>
                <w:szCs w:val="28"/>
              </w:rPr>
              <w:t>…obtain…</w:t>
            </w:r>
          </w:p>
          <w:p w:rsidRPr="003A30DF" w:rsidR="00B0068A" w:rsidP="009E0938" w:rsidRDefault="00B0068A" w14:paraId="783295CA" w14:textId="77777777">
            <w:pPr>
              <w:rPr>
                <w:rFonts w:ascii="Maiandra GD" w:hAnsi="Maiandra GD"/>
                <w:sz w:val="28"/>
                <w:szCs w:val="28"/>
              </w:rPr>
            </w:pPr>
            <w:r w:rsidRPr="003A30DF">
              <w:rPr>
                <w:rFonts w:ascii="Maiandra GD" w:hAnsi="Maiandra GD"/>
                <w:sz w:val="28"/>
                <w:szCs w:val="28"/>
              </w:rPr>
              <w:t>…be able to…</w:t>
            </w:r>
          </w:p>
          <w:p w:rsidRPr="003A30DF" w:rsidR="00B0068A" w:rsidP="00B0068A" w:rsidRDefault="00B0068A" w14:paraId="47A9672F" w14:textId="77777777">
            <w:pPr>
              <w:rPr>
                <w:rFonts w:ascii="Maiandra GD" w:hAnsi="Maiandra GD"/>
                <w:sz w:val="28"/>
                <w:szCs w:val="28"/>
              </w:rPr>
            </w:pPr>
            <w:r w:rsidRPr="003A30DF">
              <w:rPr>
                <w:rFonts w:ascii="Maiandra GD" w:hAnsi="Maiandra GD"/>
                <w:sz w:val="28"/>
                <w:szCs w:val="28"/>
              </w:rPr>
              <w:t>… have…</w:t>
            </w:r>
          </w:p>
          <w:p w:rsidRPr="003A30DF" w:rsidR="00B0068A" w:rsidP="00B0068A" w:rsidRDefault="00B0068A" w14:paraId="48E85934" w14:textId="77777777">
            <w:pPr>
              <w:rPr>
                <w:rFonts w:ascii="Maiandra GD" w:hAnsi="Maiandra GD"/>
                <w:sz w:val="28"/>
                <w:szCs w:val="28"/>
              </w:rPr>
            </w:pPr>
            <w:r w:rsidRPr="003A30DF">
              <w:rPr>
                <w:rFonts w:ascii="Maiandra GD" w:hAnsi="Maiandra GD"/>
                <w:sz w:val="28"/>
                <w:szCs w:val="28"/>
              </w:rPr>
              <w:t>…have attended…</w:t>
            </w:r>
          </w:p>
        </w:tc>
        <w:tc>
          <w:tcPr>
            <w:tcW w:w="2693" w:type="dxa"/>
            <w:tcBorders>
              <w:bottom w:val="single" w:color="auto" w:sz="4" w:space="0"/>
            </w:tcBorders>
          </w:tcPr>
          <w:p w:rsidRPr="003A30DF" w:rsidR="00DE1B6B" w:rsidP="009E0938" w:rsidRDefault="00DE1B6B" w14:paraId="14B305A5" w14:textId="77777777">
            <w:pPr>
              <w:rPr>
                <w:rFonts w:ascii="Maiandra GD" w:hAnsi="Maiandra GD"/>
                <w:sz w:val="28"/>
                <w:szCs w:val="28"/>
              </w:rPr>
            </w:pPr>
            <w:r w:rsidRPr="003A30DF">
              <w:rPr>
                <w:rFonts w:ascii="Maiandra GD" w:hAnsi="Maiandra GD"/>
                <w:sz w:val="28"/>
                <w:szCs w:val="28"/>
              </w:rPr>
              <w:t xml:space="preserve">…at </w:t>
            </w:r>
            <w:r w:rsidRPr="003A30DF" w:rsidR="00B0068A">
              <w:rPr>
                <w:rFonts w:ascii="Maiandra GD" w:hAnsi="Maiandra GD"/>
                <w:sz w:val="28"/>
                <w:szCs w:val="28"/>
              </w:rPr>
              <w:t>least</w:t>
            </w:r>
            <w:r w:rsidRPr="003A30DF">
              <w:rPr>
                <w:rFonts w:ascii="Maiandra GD" w:hAnsi="Maiandra GD"/>
                <w:sz w:val="28"/>
                <w:szCs w:val="28"/>
              </w:rPr>
              <w:t>____</w:t>
            </w:r>
            <w:r w:rsidRPr="003A30DF" w:rsidR="00B0068A">
              <w:rPr>
                <w:rFonts w:ascii="Maiandra GD" w:hAnsi="Maiandra GD"/>
                <w:sz w:val="28"/>
                <w:szCs w:val="28"/>
              </w:rPr>
              <w:t xml:space="preserve"> …</w:t>
            </w:r>
          </w:p>
          <w:p w:rsidRPr="003A30DF" w:rsidR="00DE1B6B" w:rsidP="009E0938" w:rsidRDefault="00B0068A" w14:paraId="32EC580B" w14:textId="77777777">
            <w:pPr>
              <w:rPr>
                <w:rFonts w:ascii="Maiandra GD" w:hAnsi="Maiandra GD"/>
                <w:sz w:val="28"/>
                <w:szCs w:val="28"/>
              </w:rPr>
            </w:pPr>
            <w:r w:rsidRPr="003A30DF">
              <w:rPr>
                <w:rFonts w:ascii="Maiandra GD" w:hAnsi="Maiandra GD"/>
                <w:sz w:val="28"/>
                <w:szCs w:val="28"/>
              </w:rPr>
              <w:t>…all…</w:t>
            </w:r>
          </w:p>
          <w:p w:rsidRPr="003A30DF" w:rsidR="00DE1B6B" w:rsidP="009E0938" w:rsidRDefault="00DE1B6B" w14:paraId="2FFA7451" w14:textId="77777777">
            <w:pPr>
              <w:rPr>
                <w:rFonts w:ascii="Maiandra GD" w:hAnsi="Maiandra GD"/>
                <w:sz w:val="28"/>
                <w:szCs w:val="28"/>
              </w:rPr>
            </w:pPr>
          </w:p>
        </w:tc>
        <w:tc>
          <w:tcPr>
            <w:tcW w:w="2693" w:type="dxa"/>
            <w:tcBorders>
              <w:bottom w:val="single" w:color="auto" w:sz="4" w:space="0"/>
            </w:tcBorders>
          </w:tcPr>
          <w:p w:rsidRPr="003A30DF" w:rsidR="00DE1B6B" w:rsidP="008B2CAD" w:rsidRDefault="00DE1B6B" w14:paraId="364D047E" w14:textId="77777777">
            <w:pPr>
              <w:rPr>
                <w:rFonts w:ascii="Maiandra GD" w:hAnsi="Maiandra GD"/>
                <w:sz w:val="28"/>
                <w:szCs w:val="28"/>
              </w:rPr>
            </w:pPr>
            <w:r w:rsidRPr="003A30DF">
              <w:rPr>
                <w:rFonts w:ascii="Maiandra GD" w:hAnsi="Maiandra GD"/>
                <w:sz w:val="28"/>
                <w:szCs w:val="28"/>
              </w:rPr>
              <w:t>…words…</w:t>
            </w:r>
          </w:p>
          <w:p w:rsidRPr="003A30DF" w:rsidR="00DE1B6B" w:rsidP="008B2CAD" w:rsidRDefault="00DE1B6B" w14:paraId="43B23109" w14:textId="77777777">
            <w:pPr>
              <w:rPr>
                <w:rFonts w:ascii="Maiandra GD" w:hAnsi="Maiandra GD"/>
                <w:sz w:val="28"/>
                <w:szCs w:val="28"/>
              </w:rPr>
            </w:pPr>
            <w:r w:rsidRPr="003A30DF">
              <w:rPr>
                <w:rFonts w:ascii="Maiandra GD" w:hAnsi="Maiandra GD"/>
                <w:sz w:val="28"/>
                <w:szCs w:val="28"/>
              </w:rPr>
              <w:t>…phrases…</w:t>
            </w:r>
          </w:p>
          <w:p w:rsidRPr="003A30DF" w:rsidR="00DE1B6B" w:rsidP="008B2CAD" w:rsidRDefault="00DE1B6B" w14:paraId="26100940" w14:textId="77777777">
            <w:pPr>
              <w:rPr>
                <w:rFonts w:ascii="Maiandra GD" w:hAnsi="Maiandra GD"/>
                <w:sz w:val="28"/>
                <w:szCs w:val="28"/>
              </w:rPr>
            </w:pPr>
            <w:r w:rsidRPr="003A30DF">
              <w:rPr>
                <w:rFonts w:ascii="Maiandra GD" w:hAnsi="Maiandra GD"/>
                <w:sz w:val="28"/>
                <w:szCs w:val="28"/>
              </w:rPr>
              <w:t>…methods…</w:t>
            </w:r>
          </w:p>
          <w:p w:rsidRPr="003A30DF" w:rsidR="00DE1B6B" w:rsidP="008B2CAD" w:rsidRDefault="00DE1B6B" w14:paraId="503FB411" w14:textId="77777777">
            <w:pPr>
              <w:rPr>
                <w:rFonts w:ascii="Maiandra GD" w:hAnsi="Maiandra GD"/>
                <w:sz w:val="28"/>
                <w:szCs w:val="28"/>
              </w:rPr>
            </w:pPr>
            <w:r w:rsidRPr="003A30DF">
              <w:rPr>
                <w:rFonts w:ascii="Maiandra GD" w:hAnsi="Maiandra GD"/>
                <w:sz w:val="28"/>
                <w:szCs w:val="28"/>
              </w:rPr>
              <w:t>…examples of….</w:t>
            </w:r>
          </w:p>
          <w:p w:rsidRPr="003A30DF" w:rsidR="00DE1B6B" w:rsidP="008B2CAD" w:rsidRDefault="00DE1B6B" w14:paraId="36EBC585" w14:textId="77777777">
            <w:pPr>
              <w:rPr>
                <w:rFonts w:ascii="Maiandra GD" w:hAnsi="Maiandra GD"/>
                <w:sz w:val="28"/>
                <w:szCs w:val="28"/>
              </w:rPr>
            </w:pPr>
            <w:r w:rsidRPr="003A30DF">
              <w:rPr>
                <w:rFonts w:ascii="Maiandra GD" w:hAnsi="Maiandra GD"/>
                <w:sz w:val="28"/>
                <w:szCs w:val="28"/>
              </w:rPr>
              <w:t>…ways…</w:t>
            </w:r>
          </w:p>
          <w:p w:rsidRPr="003A30DF" w:rsidR="00DE1B6B" w:rsidP="008B2CAD" w:rsidRDefault="00DE1B6B" w14:paraId="0E0554E3" w14:textId="77777777">
            <w:pPr>
              <w:rPr>
                <w:rFonts w:ascii="Maiandra GD" w:hAnsi="Maiandra GD"/>
                <w:sz w:val="28"/>
                <w:szCs w:val="28"/>
              </w:rPr>
            </w:pPr>
            <w:r w:rsidRPr="003A30DF">
              <w:rPr>
                <w:rFonts w:ascii="Maiandra GD" w:hAnsi="Maiandra GD"/>
                <w:sz w:val="28"/>
                <w:szCs w:val="28"/>
              </w:rPr>
              <w:t>…new skills…</w:t>
            </w:r>
          </w:p>
          <w:p w:rsidRPr="003A30DF" w:rsidR="00DE1B6B" w:rsidP="008B2CAD" w:rsidRDefault="00DE1B6B" w14:paraId="7D964C92" w14:textId="77777777">
            <w:pPr>
              <w:rPr>
                <w:rFonts w:ascii="Maiandra GD" w:hAnsi="Maiandra GD"/>
                <w:sz w:val="28"/>
                <w:szCs w:val="28"/>
              </w:rPr>
            </w:pPr>
            <w:r w:rsidRPr="003A30DF">
              <w:rPr>
                <w:rFonts w:ascii="Maiandra GD" w:hAnsi="Maiandra GD"/>
                <w:sz w:val="28"/>
                <w:szCs w:val="28"/>
              </w:rPr>
              <w:t>…new ideas…</w:t>
            </w:r>
          </w:p>
          <w:p w:rsidRPr="003A30DF" w:rsidR="00B0068A" w:rsidP="008B2CAD" w:rsidRDefault="00B0068A" w14:paraId="0A048184" w14:textId="77777777">
            <w:pPr>
              <w:rPr>
                <w:rFonts w:ascii="Maiandra GD" w:hAnsi="Maiandra GD"/>
                <w:sz w:val="28"/>
                <w:szCs w:val="28"/>
              </w:rPr>
            </w:pPr>
            <w:r w:rsidRPr="003A30DF">
              <w:rPr>
                <w:rFonts w:ascii="Maiandra GD" w:hAnsi="Maiandra GD"/>
                <w:sz w:val="28"/>
                <w:szCs w:val="28"/>
              </w:rPr>
              <w:t>…sessions…</w:t>
            </w:r>
          </w:p>
        </w:tc>
        <w:tc>
          <w:tcPr>
            <w:tcW w:w="3544" w:type="dxa"/>
            <w:tcBorders>
              <w:bottom w:val="single" w:color="auto" w:sz="4" w:space="0"/>
            </w:tcBorders>
          </w:tcPr>
          <w:p w:rsidRPr="003A30DF" w:rsidR="00DE1B6B" w:rsidP="008B2CAD" w:rsidRDefault="00DE1B6B" w14:paraId="69E95DD2" w14:textId="77777777">
            <w:pPr>
              <w:rPr>
                <w:rFonts w:ascii="Maiandra GD" w:hAnsi="Maiandra GD"/>
                <w:sz w:val="28"/>
                <w:szCs w:val="28"/>
              </w:rPr>
            </w:pPr>
            <w:r w:rsidRPr="003A30DF">
              <w:rPr>
                <w:rFonts w:ascii="Maiandra GD" w:hAnsi="Maiandra GD"/>
                <w:sz w:val="28"/>
                <w:szCs w:val="28"/>
              </w:rPr>
              <w:t>…that my child can…</w:t>
            </w:r>
          </w:p>
          <w:p w:rsidRPr="003A30DF" w:rsidR="00DE1B6B" w:rsidP="008B2CAD" w:rsidRDefault="00DE1B6B" w14:paraId="38C13C52" w14:textId="77777777">
            <w:pPr>
              <w:rPr>
                <w:rFonts w:ascii="Maiandra GD" w:hAnsi="Maiandra GD"/>
                <w:sz w:val="28"/>
                <w:szCs w:val="28"/>
              </w:rPr>
            </w:pPr>
            <w:r w:rsidRPr="003A30DF">
              <w:rPr>
                <w:rFonts w:ascii="Maiandra GD" w:hAnsi="Maiandra GD"/>
                <w:sz w:val="28"/>
                <w:szCs w:val="28"/>
              </w:rPr>
              <w:t>…that I can …</w:t>
            </w:r>
          </w:p>
          <w:p w:rsidRPr="003A30DF" w:rsidR="00DE1B6B" w:rsidP="008B2CAD" w:rsidRDefault="00DE1B6B" w14:paraId="6833F95E" w14:textId="77777777">
            <w:pPr>
              <w:rPr>
                <w:rFonts w:ascii="Maiandra GD" w:hAnsi="Maiandra GD"/>
                <w:sz w:val="28"/>
                <w:szCs w:val="28"/>
              </w:rPr>
            </w:pPr>
            <w:r w:rsidRPr="003A30DF">
              <w:rPr>
                <w:rFonts w:ascii="Maiandra GD" w:hAnsi="Maiandra GD"/>
                <w:sz w:val="28"/>
                <w:szCs w:val="28"/>
              </w:rPr>
              <w:t>…for encouraging my child to…</w:t>
            </w:r>
          </w:p>
          <w:p w:rsidRPr="003A30DF" w:rsidR="00DE1B6B" w:rsidP="008B2CAD" w:rsidRDefault="00DE1B6B" w14:paraId="2CF27459" w14:textId="77777777">
            <w:pPr>
              <w:rPr>
                <w:rFonts w:ascii="Maiandra GD" w:hAnsi="Maiandra GD"/>
                <w:sz w:val="28"/>
                <w:szCs w:val="28"/>
              </w:rPr>
            </w:pPr>
            <w:r w:rsidRPr="003A30DF">
              <w:rPr>
                <w:rFonts w:ascii="Maiandra GD" w:hAnsi="Maiandra GD"/>
                <w:sz w:val="28"/>
                <w:szCs w:val="28"/>
              </w:rPr>
              <w:t>…that can be used…</w:t>
            </w:r>
          </w:p>
          <w:p w:rsidRPr="003A30DF" w:rsidR="00B0068A" w:rsidP="008B2CAD" w:rsidRDefault="00B0068A" w14:paraId="6C665511" w14:textId="77777777">
            <w:pPr>
              <w:rPr>
                <w:rFonts w:ascii="Maiandra GD" w:hAnsi="Maiandra GD"/>
                <w:sz w:val="28"/>
                <w:szCs w:val="28"/>
              </w:rPr>
            </w:pPr>
            <w:r w:rsidRPr="003A30DF">
              <w:rPr>
                <w:rFonts w:ascii="Maiandra GD" w:hAnsi="Maiandra GD"/>
                <w:sz w:val="28"/>
                <w:szCs w:val="28"/>
              </w:rPr>
              <w:t>…so that I can evidence…</w:t>
            </w:r>
          </w:p>
        </w:tc>
        <w:tc>
          <w:tcPr>
            <w:tcW w:w="2323" w:type="dxa"/>
            <w:tcBorders>
              <w:bottom w:val="single" w:color="auto" w:sz="4" w:space="0"/>
            </w:tcBorders>
          </w:tcPr>
          <w:p w:rsidRPr="003A30DF" w:rsidR="00DE1B6B" w:rsidP="008B2CAD" w:rsidRDefault="00DE1B6B" w14:paraId="2CDA6C1B" w14:textId="77777777">
            <w:pPr>
              <w:rPr>
                <w:rFonts w:ascii="Maiandra GD" w:hAnsi="Maiandra GD"/>
                <w:sz w:val="28"/>
                <w:szCs w:val="28"/>
              </w:rPr>
            </w:pPr>
            <w:r w:rsidRPr="003A30DF">
              <w:rPr>
                <w:rFonts w:ascii="Maiandra GD" w:hAnsi="Maiandra GD"/>
                <w:sz w:val="28"/>
                <w:szCs w:val="28"/>
              </w:rPr>
              <w:t>…use at home.</w:t>
            </w:r>
          </w:p>
          <w:p w:rsidRPr="003A30DF" w:rsidR="00DE1B6B" w:rsidP="008B2CAD" w:rsidRDefault="00DE1B6B" w14:paraId="52721642" w14:textId="77777777">
            <w:pPr>
              <w:rPr>
                <w:rFonts w:ascii="Maiandra GD" w:hAnsi="Maiandra GD"/>
                <w:sz w:val="28"/>
                <w:szCs w:val="28"/>
              </w:rPr>
            </w:pPr>
            <w:r w:rsidRPr="003A30DF">
              <w:rPr>
                <w:rFonts w:ascii="Maiandra GD" w:hAnsi="Maiandra GD"/>
                <w:sz w:val="28"/>
                <w:szCs w:val="28"/>
              </w:rPr>
              <w:t>…use to…</w:t>
            </w:r>
          </w:p>
          <w:p w:rsidRPr="003A30DF" w:rsidR="00DE1B6B" w:rsidP="008B2CAD" w:rsidRDefault="00DE1B6B" w14:paraId="7DCCC2A1" w14:textId="77777777">
            <w:pPr>
              <w:rPr>
                <w:rFonts w:ascii="Maiandra GD" w:hAnsi="Maiandra GD"/>
                <w:sz w:val="28"/>
                <w:szCs w:val="28"/>
              </w:rPr>
            </w:pPr>
            <w:r w:rsidRPr="003A30DF">
              <w:rPr>
                <w:rFonts w:ascii="Maiandra GD" w:hAnsi="Maiandra GD"/>
                <w:sz w:val="28"/>
                <w:szCs w:val="28"/>
              </w:rPr>
              <w:t>…with my child…</w:t>
            </w:r>
          </w:p>
          <w:p w:rsidRPr="003A30DF" w:rsidR="00B0068A" w:rsidP="008B2CAD" w:rsidRDefault="00B0068A" w14:paraId="3353A6D4" w14:textId="77777777">
            <w:pPr>
              <w:rPr>
                <w:rFonts w:ascii="Maiandra GD" w:hAnsi="Maiandra GD"/>
                <w:sz w:val="28"/>
                <w:szCs w:val="28"/>
              </w:rPr>
            </w:pPr>
          </w:p>
        </w:tc>
      </w:tr>
      <w:tr w:rsidRPr="00FC5FDF" w:rsidR="00DE1B6B" w:rsidTr="00FC5FDF" w14:paraId="34016C29" w14:textId="77777777">
        <w:trPr>
          <w:trHeight w:val="324"/>
        </w:trPr>
        <w:tc>
          <w:tcPr>
            <w:tcW w:w="13291" w:type="dxa"/>
            <w:gridSpan w:val="5"/>
            <w:tcBorders>
              <w:left w:val="nil"/>
              <w:right w:val="nil"/>
            </w:tcBorders>
          </w:tcPr>
          <w:p w:rsidRPr="00FC5FDF" w:rsidR="00DE1B6B" w:rsidP="00DE1B6B" w:rsidRDefault="00DE1B6B" w14:paraId="034E9102" w14:textId="77777777">
            <w:pPr>
              <w:rPr>
                <w:rFonts w:ascii="Maiandra GD" w:hAnsi="Maiandra GD"/>
                <w:sz w:val="16"/>
                <w:szCs w:val="16"/>
              </w:rPr>
            </w:pPr>
          </w:p>
          <w:p w:rsidRPr="00FC5FDF" w:rsidR="00DE1B6B" w:rsidP="00DE1B6B" w:rsidRDefault="00DE1B6B" w14:paraId="781DB3CB" w14:textId="77777777">
            <w:pPr>
              <w:rPr>
                <w:rFonts w:ascii="Maiandra GD" w:hAnsi="Maiandra GD"/>
                <w:sz w:val="16"/>
                <w:szCs w:val="16"/>
              </w:rPr>
            </w:pPr>
          </w:p>
        </w:tc>
        <w:tc>
          <w:tcPr>
            <w:tcW w:w="2323" w:type="dxa"/>
            <w:tcBorders>
              <w:left w:val="nil"/>
              <w:right w:val="nil"/>
            </w:tcBorders>
          </w:tcPr>
          <w:p w:rsidRPr="00FC5FDF" w:rsidR="00DE1B6B" w:rsidP="008B2CAD" w:rsidRDefault="00DE1B6B" w14:paraId="26876A30" w14:textId="77777777">
            <w:pPr>
              <w:rPr>
                <w:rFonts w:ascii="Maiandra GD" w:hAnsi="Maiandra GD"/>
                <w:sz w:val="16"/>
                <w:szCs w:val="16"/>
              </w:rPr>
            </w:pPr>
          </w:p>
        </w:tc>
      </w:tr>
      <w:tr w:rsidR="00DE1B6B" w:rsidTr="00DE1B6B" w14:paraId="2456FC5E" w14:textId="77777777">
        <w:tc>
          <w:tcPr>
            <w:tcW w:w="13291" w:type="dxa"/>
            <w:gridSpan w:val="5"/>
          </w:tcPr>
          <w:p w:rsidRPr="00B0068A" w:rsidR="00DE1B6B" w:rsidP="008B2CAD" w:rsidRDefault="00DE1B6B" w14:paraId="359F27A1" w14:textId="77777777">
            <w:pPr>
              <w:rPr>
                <w:rFonts w:ascii="Maiandra GD" w:hAnsi="Maiandra GD"/>
                <w:sz w:val="24"/>
                <w:szCs w:val="24"/>
              </w:rPr>
            </w:pPr>
            <w:r w:rsidRPr="00B0068A">
              <w:rPr>
                <w:rFonts w:ascii="Maiandra GD" w:hAnsi="Maiandra GD"/>
                <w:sz w:val="24"/>
                <w:szCs w:val="24"/>
              </w:rPr>
              <w:t>Examples:</w:t>
            </w:r>
          </w:p>
        </w:tc>
        <w:tc>
          <w:tcPr>
            <w:tcW w:w="2323" w:type="dxa"/>
          </w:tcPr>
          <w:p w:rsidRPr="00B0068A" w:rsidR="00DE1B6B" w:rsidP="008B2CAD" w:rsidRDefault="00DE1B6B" w14:paraId="35C010F3" w14:textId="77777777">
            <w:pPr>
              <w:rPr>
                <w:rFonts w:ascii="Maiandra GD" w:hAnsi="Maiandra GD"/>
                <w:sz w:val="24"/>
                <w:szCs w:val="24"/>
              </w:rPr>
            </w:pPr>
          </w:p>
        </w:tc>
      </w:tr>
      <w:tr w:rsidR="00DE1B6B" w:rsidTr="003A0D68" w14:paraId="7B6DE006" w14:textId="77777777">
        <w:tc>
          <w:tcPr>
            <w:tcW w:w="1526" w:type="dxa"/>
          </w:tcPr>
          <w:p w:rsidRPr="00B0068A" w:rsidR="00DE1B6B" w:rsidP="00B0068A" w:rsidRDefault="00DE1B6B" w14:paraId="381C5D91" w14:textId="77777777">
            <w:pPr>
              <w:rPr>
                <w:rFonts w:ascii="Maiandra GD" w:hAnsi="Maiandra GD"/>
                <w:sz w:val="24"/>
                <w:szCs w:val="24"/>
              </w:rPr>
            </w:pPr>
            <w:r w:rsidRPr="00B0068A">
              <w:rPr>
                <w:rFonts w:ascii="Maiandra GD" w:hAnsi="Maiandra GD"/>
                <w:sz w:val="24"/>
                <w:szCs w:val="24"/>
              </w:rPr>
              <w:t xml:space="preserve">By the end of the </w:t>
            </w:r>
            <w:proofErr w:type="gramStart"/>
            <w:r w:rsidRPr="00B0068A">
              <w:rPr>
                <w:rFonts w:ascii="Maiandra GD" w:hAnsi="Maiandra GD"/>
                <w:b/>
                <w:i/>
                <w:sz w:val="24"/>
                <w:szCs w:val="24"/>
              </w:rPr>
              <w:t>course</w:t>
            </w:r>
            <w:proofErr w:type="gramEnd"/>
            <w:r w:rsidRPr="00B0068A">
              <w:rPr>
                <w:rFonts w:ascii="Maiandra GD" w:hAnsi="Maiandra GD"/>
                <w:sz w:val="24"/>
                <w:szCs w:val="24"/>
              </w:rPr>
              <w:t xml:space="preserve"> I …</w:t>
            </w:r>
          </w:p>
        </w:tc>
        <w:tc>
          <w:tcPr>
            <w:tcW w:w="2835" w:type="dxa"/>
          </w:tcPr>
          <w:p w:rsidRPr="00B0068A" w:rsidR="00DE1B6B" w:rsidP="00B0068A" w:rsidRDefault="00B0068A" w14:paraId="333E5F17" w14:textId="77777777">
            <w:pPr>
              <w:rPr>
                <w:rFonts w:ascii="Maiandra GD" w:hAnsi="Maiandra GD"/>
                <w:sz w:val="24"/>
                <w:szCs w:val="24"/>
              </w:rPr>
            </w:pPr>
            <w:r w:rsidRPr="00B0068A">
              <w:rPr>
                <w:rFonts w:ascii="Maiandra GD" w:hAnsi="Maiandra GD"/>
                <w:sz w:val="24"/>
                <w:szCs w:val="24"/>
              </w:rPr>
              <w:t xml:space="preserve">will be able to </w:t>
            </w:r>
            <w:r>
              <w:rPr>
                <w:rFonts w:ascii="Maiandra GD" w:hAnsi="Maiandra GD"/>
                <w:sz w:val="24"/>
                <w:szCs w:val="24"/>
              </w:rPr>
              <w:t>i</w:t>
            </w:r>
            <w:r w:rsidRPr="00B0068A" w:rsidR="00DE1B6B">
              <w:rPr>
                <w:rFonts w:ascii="Maiandra GD" w:hAnsi="Maiandra GD"/>
                <w:sz w:val="24"/>
                <w:szCs w:val="24"/>
              </w:rPr>
              <w:t>dentify the number of phonemes in</w:t>
            </w:r>
          </w:p>
        </w:tc>
        <w:tc>
          <w:tcPr>
            <w:tcW w:w="2693" w:type="dxa"/>
          </w:tcPr>
          <w:p w:rsidRPr="00B0068A" w:rsidR="00DE1B6B" w:rsidP="008B2CAD" w:rsidRDefault="00DE1B6B" w14:paraId="7AD2BFE8" w14:textId="77777777">
            <w:pPr>
              <w:rPr>
                <w:rFonts w:ascii="Maiandra GD" w:hAnsi="Maiandra GD"/>
                <w:sz w:val="24"/>
                <w:szCs w:val="24"/>
              </w:rPr>
            </w:pPr>
            <w:r w:rsidRPr="00B0068A">
              <w:rPr>
                <w:rFonts w:ascii="Maiandra GD" w:hAnsi="Maiandra GD"/>
                <w:sz w:val="24"/>
                <w:szCs w:val="24"/>
              </w:rPr>
              <w:t>at</w:t>
            </w:r>
            <w:r w:rsidRPr="00B0068A" w:rsidR="00B0068A">
              <w:rPr>
                <w:rFonts w:ascii="Maiandra GD" w:hAnsi="Maiandra GD"/>
                <w:sz w:val="24"/>
                <w:szCs w:val="24"/>
              </w:rPr>
              <w:t xml:space="preserve"> least 3</w:t>
            </w:r>
          </w:p>
        </w:tc>
        <w:tc>
          <w:tcPr>
            <w:tcW w:w="2693" w:type="dxa"/>
          </w:tcPr>
          <w:p w:rsidRPr="00B0068A" w:rsidR="00DE1B6B" w:rsidP="008B2CAD" w:rsidRDefault="00DE1B6B" w14:paraId="02191D39" w14:textId="77777777">
            <w:pPr>
              <w:rPr>
                <w:rFonts w:ascii="Maiandra GD" w:hAnsi="Maiandra GD"/>
                <w:sz w:val="24"/>
                <w:szCs w:val="24"/>
              </w:rPr>
            </w:pPr>
            <w:r w:rsidRPr="00B0068A">
              <w:rPr>
                <w:rFonts w:ascii="Maiandra GD" w:hAnsi="Maiandra GD"/>
                <w:sz w:val="24"/>
                <w:szCs w:val="24"/>
              </w:rPr>
              <w:t>given words</w:t>
            </w:r>
          </w:p>
        </w:tc>
        <w:tc>
          <w:tcPr>
            <w:tcW w:w="3544" w:type="dxa"/>
          </w:tcPr>
          <w:p w:rsidRPr="00B0068A" w:rsidR="00DE1B6B" w:rsidP="00B0068A" w:rsidRDefault="00B0068A" w14:paraId="1882C397" w14:textId="77777777">
            <w:pPr>
              <w:rPr>
                <w:rFonts w:ascii="Maiandra GD" w:hAnsi="Maiandra GD"/>
                <w:sz w:val="24"/>
                <w:szCs w:val="24"/>
              </w:rPr>
            </w:pPr>
            <w:r w:rsidRPr="00B0068A">
              <w:rPr>
                <w:rFonts w:ascii="Maiandra GD" w:hAnsi="Maiandra GD"/>
                <w:sz w:val="24"/>
                <w:szCs w:val="24"/>
              </w:rPr>
              <w:t xml:space="preserve">so that I can support my child </w:t>
            </w:r>
          </w:p>
        </w:tc>
        <w:tc>
          <w:tcPr>
            <w:tcW w:w="2323" w:type="dxa"/>
          </w:tcPr>
          <w:p w:rsidRPr="00B0068A" w:rsidR="00DE1B6B" w:rsidP="008B2CAD" w:rsidRDefault="00B0068A" w14:paraId="6B962DF4" w14:textId="77777777">
            <w:pPr>
              <w:rPr>
                <w:rFonts w:ascii="Maiandra GD" w:hAnsi="Maiandra GD"/>
                <w:sz w:val="24"/>
                <w:szCs w:val="24"/>
              </w:rPr>
            </w:pPr>
            <w:r w:rsidRPr="00B0068A">
              <w:rPr>
                <w:rFonts w:ascii="Maiandra GD" w:hAnsi="Maiandra GD"/>
                <w:sz w:val="24"/>
                <w:szCs w:val="24"/>
              </w:rPr>
              <w:t>when reading new words at home.</w:t>
            </w:r>
          </w:p>
        </w:tc>
      </w:tr>
      <w:tr w:rsidR="00DE1B6B" w:rsidTr="003A0D68" w14:paraId="487ECA1B" w14:textId="77777777">
        <w:tc>
          <w:tcPr>
            <w:tcW w:w="1526" w:type="dxa"/>
          </w:tcPr>
          <w:p w:rsidRPr="00B0068A" w:rsidR="00DE1B6B" w:rsidP="00B0068A" w:rsidRDefault="00DE1B6B" w14:paraId="41384615" w14:textId="77777777">
            <w:pPr>
              <w:rPr>
                <w:rFonts w:ascii="Maiandra GD" w:hAnsi="Maiandra GD"/>
                <w:sz w:val="24"/>
                <w:szCs w:val="24"/>
              </w:rPr>
            </w:pPr>
            <w:r w:rsidRPr="00B0068A">
              <w:rPr>
                <w:rFonts w:ascii="Maiandra GD" w:hAnsi="Maiandra GD"/>
                <w:sz w:val="24"/>
                <w:szCs w:val="24"/>
              </w:rPr>
              <w:t xml:space="preserve">By the end of the </w:t>
            </w:r>
            <w:proofErr w:type="gramStart"/>
            <w:r w:rsidRPr="00B0068A">
              <w:rPr>
                <w:rFonts w:ascii="Maiandra GD" w:hAnsi="Maiandra GD"/>
                <w:b/>
                <w:i/>
                <w:sz w:val="24"/>
                <w:szCs w:val="24"/>
              </w:rPr>
              <w:t>course</w:t>
            </w:r>
            <w:proofErr w:type="gramEnd"/>
            <w:r w:rsidRPr="00B0068A">
              <w:rPr>
                <w:rFonts w:ascii="Maiandra GD" w:hAnsi="Maiandra GD"/>
                <w:sz w:val="24"/>
                <w:szCs w:val="24"/>
              </w:rPr>
              <w:t xml:space="preserve"> I will …</w:t>
            </w:r>
          </w:p>
        </w:tc>
        <w:tc>
          <w:tcPr>
            <w:tcW w:w="2835" w:type="dxa"/>
          </w:tcPr>
          <w:p w:rsidRPr="00B0068A" w:rsidR="00DE1B6B" w:rsidP="008B2CAD" w:rsidRDefault="00B0068A" w14:paraId="26E56FDE" w14:textId="77777777">
            <w:pPr>
              <w:rPr>
                <w:rFonts w:ascii="Maiandra GD" w:hAnsi="Maiandra GD"/>
                <w:sz w:val="24"/>
                <w:szCs w:val="24"/>
              </w:rPr>
            </w:pPr>
            <w:r w:rsidRPr="00B0068A">
              <w:rPr>
                <w:rFonts w:ascii="Maiandra GD" w:hAnsi="Maiandra GD"/>
                <w:sz w:val="24"/>
                <w:szCs w:val="24"/>
              </w:rPr>
              <w:t>be able to list</w:t>
            </w:r>
          </w:p>
        </w:tc>
        <w:tc>
          <w:tcPr>
            <w:tcW w:w="2693" w:type="dxa"/>
          </w:tcPr>
          <w:p w:rsidRPr="00B0068A" w:rsidR="00DE1B6B" w:rsidP="008B2CAD" w:rsidRDefault="00B0068A" w14:paraId="4B016220" w14:textId="77777777">
            <w:pPr>
              <w:rPr>
                <w:rFonts w:ascii="Maiandra GD" w:hAnsi="Maiandra GD"/>
                <w:sz w:val="24"/>
                <w:szCs w:val="24"/>
              </w:rPr>
            </w:pPr>
            <w:r w:rsidRPr="00B0068A">
              <w:rPr>
                <w:rFonts w:ascii="Maiandra GD" w:hAnsi="Maiandra GD"/>
                <w:sz w:val="24"/>
                <w:szCs w:val="24"/>
              </w:rPr>
              <w:t>at least 3</w:t>
            </w:r>
          </w:p>
        </w:tc>
        <w:tc>
          <w:tcPr>
            <w:tcW w:w="2693" w:type="dxa"/>
          </w:tcPr>
          <w:p w:rsidRPr="00B0068A" w:rsidR="00DE1B6B" w:rsidP="008B2CAD" w:rsidRDefault="00B0068A" w14:paraId="0F1E5499" w14:textId="77777777">
            <w:pPr>
              <w:rPr>
                <w:rFonts w:ascii="Maiandra GD" w:hAnsi="Maiandra GD"/>
                <w:sz w:val="24"/>
                <w:szCs w:val="24"/>
              </w:rPr>
            </w:pPr>
            <w:r w:rsidRPr="00B0068A">
              <w:rPr>
                <w:rFonts w:ascii="Maiandra GD" w:hAnsi="Maiandra GD"/>
                <w:sz w:val="24"/>
                <w:szCs w:val="24"/>
              </w:rPr>
              <w:t>skills</w:t>
            </w:r>
          </w:p>
        </w:tc>
        <w:tc>
          <w:tcPr>
            <w:tcW w:w="3544" w:type="dxa"/>
          </w:tcPr>
          <w:p w:rsidRPr="00B0068A" w:rsidR="00DE1B6B" w:rsidP="008B2CAD" w:rsidRDefault="00B0068A" w14:paraId="19A0256F" w14:textId="77777777">
            <w:pPr>
              <w:rPr>
                <w:rFonts w:ascii="Maiandra GD" w:hAnsi="Maiandra GD"/>
                <w:sz w:val="24"/>
                <w:szCs w:val="24"/>
              </w:rPr>
            </w:pPr>
            <w:r w:rsidRPr="00B0068A">
              <w:rPr>
                <w:rFonts w:ascii="Maiandra GD" w:hAnsi="Maiandra GD"/>
                <w:sz w:val="24"/>
                <w:szCs w:val="24"/>
              </w:rPr>
              <w:t>that my child will use</w:t>
            </w:r>
          </w:p>
        </w:tc>
        <w:tc>
          <w:tcPr>
            <w:tcW w:w="2323" w:type="dxa"/>
          </w:tcPr>
          <w:p w:rsidRPr="00B0068A" w:rsidR="00DE1B6B" w:rsidP="008B2CAD" w:rsidRDefault="00B0068A" w14:paraId="2FC8E17A" w14:textId="77777777">
            <w:pPr>
              <w:rPr>
                <w:rFonts w:ascii="Maiandra GD" w:hAnsi="Maiandra GD"/>
                <w:sz w:val="24"/>
                <w:szCs w:val="24"/>
              </w:rPr>
            </w:pPr>
            <w:r w:rsidRPr="00B0068A">
              <w:rPr>
                <w:rFonts w:ascii="Maiandra GD" w:hAnsi="Maiandra GD"/>
                <w:sz w:val="24"/>
                <w:szCs w:val="24"/>
              </w:rPr>
              <w:t>when writing new words at home.</w:t>
            </w:r>
          </w:p>
        </w:tc>
      </w:tr>
      <w:tr w:rsidR="00B0068A" w:rsidTr="003A0D68" w14:paraId="34815361" w14:textId="77777777">
        <w:tc>
          <w:tcPr>
            <w:tcW w:w="1526" w:type="dxa"/>
          </w:tcPr>
          <w:p w:rsidRPr="00B0068A" w:rsidR="00B0068A" w:rsidP="00B0068A" w:rsidRDefault="00B0068A" w14:paraId="431C3DE8" w14:textId="77777777">
            <w:pPr>
              <w:rPr>
                <w:rFonts w:ascii="Maiandra GD" w:hAnsi="Maiandra GD"/>
                <w:sz w:val="24"/>
                <w:szCs w:val="24"/>
              </w:rPr>
            </w:pPr>
            <w:r w:rsidRPr="00B0068A">
              <w:rPr>
                <w:rFonts w:ascii="Maiandra GD" w:hAnsi="Maiandra GD"/>
                <w:sz w:val="24"/>
                <w:szCs w:val="24"/>
              </w:rPr>
              <w:t xml:space="preserve">By the end of the </w:t>
            </w:r>
            <w:proofErr w:type="gramStart"/>
            <w:r w:rsidRPr="00B0068A">
              <w:rPr>
                <w:rFonts w:ascii="Maiandra GD" w:hAnsi="Maiandra GD"/>
                <w:b/>
                <w:i/>
                <w:sz w:val="24"/>
                <w:szCs w:val="24"/>
              </w:rPr>
              <w:t>course</w:t>
            </w:r>
            <w:r w:rsidRPr="00B0068A">
              <w:rPr>
                <w:rFonts w:ascii="Maiandra GD" w:hAnsi="Maiandra GD"/>
                <w:sz w:val="24"/>
                <w:szCs w:val="24"/>
              </w:rPr>
              <w:t xml:space="preserve"> </w:t>
            </w:r>
            <w:r w:rsidR="00725369">
              <w:rPr>
                <w:rFonts w:ascii="Maiandra GD" w:hAnsi="Maiandra GD"/>
                <w:sz w:val="24"/>
                <w:szCs w:val="24"/>
              </w:rPr>
              <w:t xml:space="preserve"> </w:t>
            </w:r>
            <w:r w:rsidRPr="00B0068A">
              <w:rPr>
                <w:rFonts w:ascii="Maiandra GD" w:hAnsi="Maiandra GD"/>
                <w:sz w:val="24"/>
                <w:szCs w:val="24"/>
              </w:rPr>
              <w:t>I</w:t>
            </w:r>
            <w:proofErr w:type="gramEnd"/>
            <w:r w:rsidRPr="00B0068A">
              <w:rPr>
                <w:rFonts w:ascii="Maiandra GD" w:hAnsi="Maiandra GD"/>
                <w:sz w:val="24"/>
                <w:szCs w:val="24"/>
              </w:rPr>
              <w:t xml:space="preserve"> will …</w:t>
            </w:r>
          </w:p>
        </w:tc>
        <w:tc>
          <w:tcPr>
            <w:tcW w:w="2835" w:type="dxa"/>
          </w:tcPr>
          <w:p w:rsidRPr="00B0068A" w:rsidR="00B0068A" w:rsidP="008B2CAD" w:rsidRDefault="00B0068A" w14:paraId="2D7FCDCA" w14:textId="77777777">
            <w:pPr>
              <w:rPr>
                <w:rFonts w:ascii="Maiandra GD" w:hAnsi="Maiandra GD"/>
                <w:sz w:val="24"/>
                <w:szCs w:val="24"/>
              </w:rPr>
            </w:pPr>
            <w:r>
              <w:rPr>
                <w:rFonts w:ascii="Maiandra GD" w:hAnsi="Maiandra GD"/>
                <w:sz w:val="24"/>
                <w:szCs w:val="24"/>
              </w:rPr>
              <w:t>have attended</w:t>
            </w:r>
          </w:p>
        </w:tc>
        <w:tc>
          <w:tcPr>
            <w:tcW w:w="2693" w:type="dxa"/>
          </w:tcPr>
          <w:p w:rsidRPr="00B0068A" w:rsidR="00B0068A" w:rsidP="008B2CAD" w:rsidRDefault="00725369" w14:paraId="1B06966D" w14:textId="77777777">
            <w:pPr>
              <w:rPr>
                <w:rFonts w:ascii="Maiandra GD" w:hAnsi="Maiandra GD"/>
                <w:sz w:val="24"/>
                <w:szCs w:val="24"/>
              </w:rPr>
            </w:pPr>
            <w:r>
              <w:rPr>
                <w:rFonts w:ascii="Maiandra GD" w:hAnsi="Maiandra GD"/>
                <w:sz w:val="24"/>
                <w:szCs w:val="24"/>
              </w:rPr>
              <w:t>my</w:t>
            </w:r>
          </w:p>
        </w:tc>
        <w:tc>
          <w:tcPr>
            <w:tcW w:w="2693" w:type="dxa"/>
          </w:tcPr>
          <w:p w:rsidRPr="00B0068A" w:rsidR="00B0068A" w:rsidP="008B2CAD" w:rsidRDefault="00725369" w14:paraId="66C5977B" w14:textId="77777777">
            <w:pPr>
              <w:rPr>
                <w:rFonts w:ascii="Maiandra GD" w:hAnsi="Maiandra GD"/>
                <w:sz w:val="24"/>
                <w:szCs w:val="24"/>
              </w:rPr>
            </w:pPr>
            <w:r>
              <w:rPr>
                <w:rFonts w:ascii="Maiandra GD" w:hAnsi="Maiandra GD"/>
                <w:sz w:val="24"/>
                <w:szCs w:val="24"/>
              </w:rPr>
              <w:t>s</w:t>
            </w:r>
            <w:r w:rsidR="00B0068A">
              <w:rPr>
                <w:rFonts w:ascii="Maiandra GD" w:hAnsi="Maiandra GD"/>
                <w:sz w:val="24"/>
                <w:szCs w:val="24"/>
              </w:rPr>
              <w:t>essions</w:t>
            </w:r>
            <w:r>
              <w:rPr>
                <w:rFonts w:ascii="Maiandra GD" w:hAnsi="Maiandra GD"/>
                <w:sz w:val="24"/>
                <w:szCs w:val="24"/>
              </w:rPr>
              <w:t xml:space="preserve"> on time</w:t>
            </w:r>
          </w:p>
        </w:tc>
        <w:tc>
          <w:tcPr>
            <w:tcW w:w="3544" w:type="dxa"/>
          </w:tcPr>
          <w:p w:rsidRPr="00B0068A" w:rsidR="00B0068A" w:rsidP="00B0068A" w:rsidRDefault="00B0068A" w14:paraId="45513940" w14:textId="77777777">
            <w:pPr>
              <w:rPr>
                <w:rFonts w:ascii="Maiandra GD" w:hAnsi="Maiandra GD"/>
                <w:sz w:val="24"/>
                <w:szCs w:val="24"/>
              </w:rPr>
            </w:pPr>
            <w:r>
              <w:rPr>
                <w:rFonts w:ascii="Maiandra GD" w:hAnsi="Maiandra GD"/>
                <w:sz w:val="24"/>
                <w:szCs w:val="24"/>
              </w:rPr>
              <w:t xml:space="preserve">so that I can evidence </w:t>
            </w:r>
          </w:p>
        </w:tc>
        <w:tc>
          <w:tcPr>
            <w:tcW w:w="2323" w:type="dxa"/>
          </w:tcPr>
          <w:p w:rsidRPr="00B0068A" w:rsidR="00B0068A" w:rsidP="008B2CAD" w:rsidRDefault="00B0068A" w14:paraId="580E37D9" w14:textId="77777777">
            <w:pPr>
              <w:rPr>
                <w:rFonts w:ascii="Maiandra GD" w:hAnsi="Maiandra GD"/>
                <w:sz w:val="24"/>
                <w:szCs w:val="24"/>
              </w:rPr>
            </w:pPr>
            <w:r>
              <w:rPr>
                <w:rFonts w:ascii="Maiandra GD" w:hAnsi="Maiandra GD"/>
                <w:sz w:val="24"/>
                <w:szCs w:val="24"/>
              </w:rPr>
              <w:t>my time keeping and staying power skills.</w:t>
            </w:r>
          </w:p>
        </w:tc>
      </w:tr>
    </w:tbl>
    <w:p w:rsidR="008B2CAD" w:rsidP="00B0068A" w:rsidRDefault="008B2CAD" w14:paraId="60687805" w14:textId="766694B7">
      <w:pPr>
        <w:rPr>
          <w:rFonts w:ascii="Maiandra GD" w:hAnsi="Maiandra GD"/>
          <w:sz w:val="12"/>
          <w:szCs w:val="12"/>
        </w:rPr>
      </w:pPr>
    </w:p>
    <w:p w:rsidRPr="003A30DF" w:rsidR="003A30DF" w:rsidP="00B0068A" w:rsidRDefault="003A30DF" w14:paraId="58642059" w14:textId="71E9655F">
      <w:pPr>
        <w:rPr>
          <w:rFonts w:ascii="Maiandra GD" w:hAnsi="Maiandra GD"/>
        </w:rPr>
      </w:pPr>
      <w:r w:rsidRPr="003A30DF">
        <w:rPr>
          <w:rFonts w:ascii="Maiandra GD" w:hAnsi="Maiandra GD"/>
        </w:rPr>
        <w:t>Although learners can set Personal Targets related to the course, they may wish to consider linking them to the Transferable Skills and Attributes. For example, if the learner feels they need to develop their communication/presentation skills, the tutor can help them set a SMART Personal Target relating to this</w:t>
      </w:r>
      <w:r>
        <w:rPr>
          <w:rFonts w:ascii="Maiandra GD" w:hAnsi="Maiandra GD"/>
        </w:rPr>
        <w:t>. This could be:</w:t>
      </w:r>
      <w:r w:rsidRPr="003A30DF">
        <w:rPr>
          <w:rFonts w:ascii="Maiandra GD" w:hAnsi="Maiandra GD"/>
        </w:rPr>
        <w:t xml:space="preserve"> </w:t>
      </w:r>
      <w:r>
        <w:rPr>
          <w:rFonts w:ascii="Maiandra GD" w:hAnsi="Maiandra GD"/>
        </w:rPr>
        <w:t>‘</w:t>
      </w:r>
      <w:r w:rsidRPr="003A30DF">
        <w:rPr>
          <w:rFonts w:ascii="Maiandra GD" w:hAnsi="Maiandra GD"/>
        </w:rPr>
        <w:t>By the end of the course I will produce a PowerPoint presentation based upon my personal interests and deliver it to</w:t>
      </w:r>
      <w:r>
        <w:rPr>
          <w:rFonts w:ascii="Maiandra GD" w:hAnsi="Maiandra GD"/>
        </w:rPr>
        <w:t xml:space="preserve"> the group</w:t>
      </w:r>
      <w:r w:rsidRPr="003A30DF">
        <w:rPr>
          <w:rFonts w:ascii="Maiandra GD" w:hAnsi="Maiandra GD"/>
        </w:rPr>
        <w:t>.</w:t>
      </w:r>
      <w:r>
        <w:rPr>
          <w:rFonts w:ascii="Maiandra GD" w:hAnsi="Maiandra GD"/>
        </w:rPr>
        <w:t>’</w:t>
      </w:r>
    </w:p>
    <w:sectPr w:rsidRPr="003A30DF" w:rsidR="003A30DF" w:rsidSect="004A36B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B6"/>
    <w:rsid w:val="003A0D68"/>
    <w:rsid w:val="003A30DF"/>
    <w:rsid w:val="0041778F"/>
    <w:rsid w:val="004730B5"/>
    <w:rsid w:val="004A36B6"/>
    <w:rsid w:val="00600814"/>
    <w:rsid w:val="00725369"/>
    <w:rsid w:val="008B2CAD"/>
    <w:rsid w:val="00AF29FE"/>
    <w:rsid w:val="00B0068A"/>
    <w:rsid w:val="00B11C7B"/>
    <w:rsid w:val="00BF4888"/>
    <w:rsid w:val="00C5460F"/>
    <w:rsid w:val="00D05530"/>
    <w:rsid w:val="00DE1B6B"/>
    <w:rsid w:val="00E46379"/>
    <w:rsid w:val="00F43B63"/>
    <w:rsid w:val="00FC5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C0AED"/>
  <w15:docId w15:val="{DBFCAC57-D136-47C1-A8CB-A4D324D1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5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5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CAWLEY, Emma</dc:creator>
  <cp:lastModifiedBy>Helen Crampton</cp:lastModifiedBy>
  <cp:revision>2</cp:revision>
  <cp:lastPrinted>2016-03-11T11:26:00Z</cp:lastPrinted>
  <dcterms:created xsi:type="dcterms:W3CDTF">2024-07-04T15:30:00Z</dcterms:created>
  <dcterms:modified xsi:type="dcterms:W3CDTF">2024-07-19T13:48:12Z</dcterms:modified>
  <dc:title>Writing-Smart-Personal-Targets-guide</dc:title>
  <cp:keywords>
  </cp:keywords>
  <dc:subject>
  </dc:subject>
</cp:coreProperties>
</file>