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2899" w:rsidP="00F72899" w:rsidRDefault="00C965E2" w14:paraId="30453606" w14:textId="045BA5C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2EB2388D" wp14:anchorId="42AEBD47">
                <wp:simplePos x="0" y="0"/>
                <wp:positionH relativeFrom="margin">
                  <wp:posOffset>387350</wp:posOffset>
                </wp:positionH>
                <wp:positionV relativeFrom="page">
                  <wp:posOffset>1047750</wp:posOffset>
                </wp:positionV>
                <wp:extent cx="5156200" cy="3302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965E2" w:rsidR="00F72899" w:rsidP="00C965E2" w:rsidRDefault="00765F7B" w14:paraId="778C421E" w14:textId="6E6FB28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3A3" w:rsidR="00F7289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REQUEST FOR WORK EXPERIENCE/WORK</w:t>
                            </w:r>
                            <w:r w:rsidRPr="000163A3" w:rsidR="00C965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3A3" w:rsidR="00F7289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2AEBD47">
                <v:stroke joinstyle="miter"/>
                <v:path gradientshapeok="t" o:connecttype="rect"/>
              </v:shapetype>
              <v:shape id="Text Box 2" style="position:absolute;left:0;text-align:left;margin-left:30.5pt;margin-top:82.5pt;width:406pt;height: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">
                <v:textbox>
                  <w:txbxContent>
                    <w:p w:rsidRPr="00C965E2" w:rsidR="00F72899" w:rsidP="00C965E2" w:rsidRDefault="00765F7B" w14:paraId="778C421E" w14:textId="6E6FB28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Pr="000163A3" w:rsidR="00F7289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REQUEST FOR WORK EXPERIENCE/WORK</w:t>
                      </w:r>
                      <w:r w:rsidRPr="000163A3" w:rsidR="00C965E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163A3" w:rsidR="00F7289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PLACEMENT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Pr="0065272E" w:rsidR="00F72899" w:rsidP="00C965E2" w:rsidRDefault="00F72899" w14:paraId="38DE0316" w14:textId="6B120133">
      <w:pPr>
        <w:jc w:val="center"/>
        <w:rPr>
          <w:sz w:val="6"/>
          <w:szCs w:val="6"/>
        </w:rPr>
      </w:pPr>
    </w:p>
    <w:tbl>
      <w:tblPr>
        <w:tblStyle w:val="TableGrid"/>
        <w:tblW w:w="10676" w:type="dxa"/>
        <w:tblInd w:w="-827" w:type="dxa"/>
        <w:tblLook w:val="04A0" w:firstRow="1" w:lastRow="0" w:firstColumn="1" w:lastColumn="0" w:noHBand="0" w:noVBand="1"/>
      </w:tblPr>
      <w:tblGrid>
        <w:gridCol w:w="2807"/>
        <w:gridCol w:w="236"/>
        <w:gridCol w:w="2481"/>
        <w:gridCol w:w="3107"/>
        <w:gridCol w:w="2045"/>
      </w:tblGrid>
      <w:tr w:rsidR="00F72899" w:rsidTr="002C05CA" w14:paraId="5AEB8C89" w14:textId="77777777">
        <w:trPr>
          <w:trHeight w:val="341"/>
        </w:trPr>
        <w:tc>
          <w:tcPr>
            <w:tcW w:w="10676" w:type="dxa"/>
            <w:gridSpan w:val="5"/>
            <w:shd w:val="clear" w:color="auto" w:fill="D9E2F3" w:themeFill="accent1" w:themeFillTint="33"/>
          </w:tcPr>
          <w:p w:rsidRPr="00155BFB" w:rsidR="00F72899" w:rsidP="00BE1C73" w:rsidRDefault="00ED0155" w14:paraId="1D6C32F4" w14:textId="24FB5BEF">
            <w:pPr>
              <w:tabs>
                <w:tab w:val="left" w:pos="43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PERSONAL </w:t>
            </w:r>
            <w:r w:rsidRPr="00155BFB" w:rsidR="00F72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DETAILS </w:t>
            </w:r>
            <w:r w:rsidR="00BE1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F72899" w:rsidTr="00FC34DB" w14:paraId="36C10ADE" w14:textId="77777777">
        <w:trPr>
          <w:trHeight w:val="548"/>
        </w:trPr>
        <w:tc>
          <w:tcPr>
            <w:tcW w:w="3043" w:type="dxa"/>
            <w:gridSpan w:val="2"/>
          </w:tcPr>
          <w:p w:rsidRPr="002707C2" w:rsidR="00F72899" w:rsidP="003B52C8" w:rsidRDefault="00F72899" w14:paraId="197B5211" w14:textId="77777777">
            <w:pPr>
              <w:rPr>
                <w:rFonts w:ascii="Times New Roman" w:hAnsi="Times New Roman" w:cs="Times New Roman"/>
              </w:rPr>
            </w:pPr>
            <w:r w:rsidRPr="002707C2">
              <w:rPr>
                <w:rFonts w:ascii="Times New Roman" w:hAnsi="Times New Roman" w:cs="Times New Roman"/>
              </w:rPr>
              <w:t xml:space="preserve">Surname: </w:t>
            </w:r>
          </w:p>
        </w:tc>
        <w:tc>
          <w:tcPr>
            <w:tcW w:w="2481" w:type="dxa"/>
          </w:tcPr>
          <w:p w:rsidRPr="002707C2" w:rsidR="00F72899" w:rsidP="003B52C8" w:rsidRDefault="00F72899" w14:paraId="2B08180A" w14:textId="77777777">
            <w:pPr>
              <w:rPr>
                <w:rFonts w:ascii="Times New Roman" w:hAnsi="Times New Roman" w:cs="Times New Roman"/>
              </w:rPr>
            </w:pPr>
            <w:r w:rsidRPr="002707C2">
              <w:rPr>
                <w:rFonts w:ascii="Times New Roman" w:hAnsi="Times New Roman" w:cs="Times New Roman"/>
              </w:rPr>
              <w:t xml:space="preserve">First Name: </w:t>
            </w:r>
          </w:p>
        </w:tc>
        <w:tc>
          <w:tcPr>
            <w:tcW w:w="3107" w:type="dxa"/>
          </w:tcPr>
          <w:p w:rsidRPr="002707C2" w:rsidR="00F72899" w:rsidP="003B52C8" w:rsidRDefault="00F72899" w14:paraId="708F0482" w14:textId="77777777">
            <w:pPr>
              <w:rPr>
                <w:rFonts w:ascii="Times New Roman" w:hAnsi="Times New Roman" w:cs="Times New Roman"/>
              </w:rPr>
            </w:pPr>
            <w:r w:rsidRPr="002707C2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2045" w:type="dxa"/>
          </w:tcPr>
          <w:p w:rsidRPr="002707C2" w:rsidR="00F72899" w:rsidP="003B52C8" w:rsidRDefault="00F72899" w14:paraId="39ACD701" w14:textId="77777777">
            <w:pPr>
              <w:rPr>
                <w:rFonts w:ascii="Times New Roman" w:hAnsi="Times New Roman" w:cs="Times New Roman"/>
              </w:rPr>
            </w:pPr>
            <w:r w:rsidRPr="002707C2">
              <w:rPr>
                <w:rFonts w:ascii="Times New Roman" w:hAnsi="Times New Roman" w:cs="Times New Roman"/>
              </w:rPr>
              <w:t>Age:</w:t>
            </w:r>
          </w:p>
        </w:tc>
      </w:tr>
      <w:tr w:rsidR="00F72899" w:rsidTr="00F72899" w14:paraId="52131769" w14:textId="77777777">
        <w:trPr>
          <w:trHeight w:val="544"/>
        </w:trPr>
        <w:tc>
          <w:tcPr>
            <w:tcW w:w="8631" w:type="dxa"/>
            <w:gridSpan w:val="4"/>
          </w:tcPr>
          <w:p w:rsidRPr="002707C2" w:rsidR="00F72899" w:rsidP="003B52C8" w:rsidRDefault="00F72899" w14:paraId="26CAC7C2" w14:textId="77777777">
            <w:pPr>
              <w:rPr>
                <w:rFonts w:ascii="Times New Roman" w:hAnsi="Times New Roman" w:cs="Times New Roman"/>
              </w:rPr>
            </w:pPr>
            <w:r w:rsidRPr="002707C2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2045" w:type="dxa"/>
          </w:tcPr>
          <w:p w:rsidRPr="002707C2" w:rsidR="00F72899" w:rsidP="003B52C8" w:rsidRDefault="00F72899" w14:paraId="4C5E2089" w14:textId="77777777">
            <w:pPr>
              <w:rPr>
                <w:rFonts w:ascii="Times New Roman" w:hAnsi="Times New Roman" w:cs="Times New Roman"/>
              </w:rPr>
            </w:pPr>
            <w:r w:rsidRPr="002707C2">
              <w:rPr>
                <w:rFonts w:ascii="Times New Roman" w:hAnsi="Times New Roman" w:cs="Times New Roman"/>
              </w:rPr>
              <w:t xml:space="preserve">Postcode: </w:t>
            </w:r>
          </w:p>
        </w:tc>
      </w:tr>
      <w:tr w:rsidR="00F72899" w:rsidTr="00FC34DB" w14:paraId="71D3336F" w14:textId="77777777">
        <w:trPr>
          <w:trHeight w:val="686"/>
        </w:trPr>
        <w:tc>
          <w:tcPr>
            <w:tcW w:w="3043" w:type="dxa"/>
            <w:gridSpan w:val="2"/>
          </w:tcPr>
          <w:p w:rsidRPr="002707C2" w:rsidR="00F72899" w:rsidP="003B52C8" w:rsidRDefault="00F72899" w14:paraId="417609B6" w14:textId="4A8E6F29">
            <w:pPr>
              <w:rPr>
                <w:rFonts w:ascii="Times New Roman" w:hAnsi="Times New Roman" w:cs="Times New Roman"/>
              </w:rPr>
            </w:pPr>
            <w:r w:rsidRPr="002707C2">
              <w:rPr>
                <w:rFonts w:ascii="Times New Roman" w:hAnsi="Times New Roman" w:cs="Times New Roman"/>
              </w:rPr>
              <w:t>Phone (Home)</w:t>
            </w:r>
            <w:r w:rsidR="00ED015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81" w:type="dxa"/>
          </w:tcPr>
          <w:p w:rsidR="00F72899" w:rsidP="003B52C8" w:rsidRDefault="00F72899" w14:paraId="513F883B" w14:textId="77777777">
            <w:pPr>
              <w:rPr>
                <w:rFonts w:ascii="Times New Roman" w:hAnsi="Times New Roman" w:cs="Times New Roman"/>
              </w:rPr>
            </w:pPr>
            <w:r w:rsidRPr="002707C2">
              <w:rPr>
                <w:rFonts w:ascii="Times New Roman" w:hAnsi="Times New Roman" w:cs="Times New Roman"/>
              </w:rPr>
              <w:t>Mobile:</w:t>
            </w:r>
          </w:p>
          <w:p w:rsidRPr="002707C2" w:rsidR="00591248" w:rsidP="003B52C8" w:rsidRDefault="00591248" w14:paraId="685F5A8A" w14:textId="0D5A2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2" w:type="dxa"/>
            <w:gridSpan w:val="2"/>
          </w:tcPr>
          <w:p w:rsidRPr="002707C2" w:rsidR="00F72899" w:rsidP="003B52C8" w:rsidRDefault="00F72899" w14:paraId="2D214EA7" w14:textId="77777777">
            <w:pPr>
              <w:rPr>
                <w:rFonts w:ascii="Times New Roman" w:hAnsi="Times New Roman" w:cs="Times New Roman"/>
              </w:rPr>
            </w:pPr>
            <w:r w:rsidRPr="002707C2">
              <w:rPr>
                <w:rFonts w:ascii="Times New Roman" w:hAnsi="Times New Roman" w:cs="Times New Roman"/>
              </w:rPr>
              <w:t>Email:</w:t>
            </w:r>
          </w:p>
        </w:tc>
      </w:tr>
      <w:tr w:rsidR="00F72899" w:rsidTr="00F72899" w14:paraId="2F9F5D81" w14:textId="77777777">
        <w:trPr>
          <w:trHeight w:val="587"/>
        </w:trPr>
        <w:tc>
          <w:tcPr>
            <w:tcW w:w="10676" w:type="dxa"/>
            <w:gridSpan w:val="5"/>
          </w:tcPr>
          <w:p w:rsidRPr="002707C2" w:rsidR="00F72899" w:rsidP="003B52C8" w:rsidRDefault="00ED0155" w14:paraId="4E691033" w14:textId="6646F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or College (if applicable):</w:t>
            </w:r>
          </w:p>
        </w:tc>
      </w:tr>
      <w:tr w:rsidR="00F72899" w:rsidTr="002C05CA" w14:paraId="28760898" w14:textId="77777777">
        <w:trPr>
          <w:trHeight w:val="840"/>
        </w:trPr>
        <w:tc>
          <w:tcPr>
            <w:tcW w:w="10676" w:type="dxa"/>
            <w:gridSpan w:val="5"/>
          </w:tcPr>
          <w:p w:rsidRPr="002707C2" w:rsidR="00F72899" w:rsidP="003B52C8" w:rsidRDefault="00F72899" w14:paraId="0FD2E3B3" w14:textId="5774A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Any </w:t>
            </w:r>
            <w:r w:rsidRPr="002707C2">
              <w:rPr>
                <w:rFonts w:ascii="Times New Roman" w:hAnsi="Times New Roman" w:cs="Times New Roman"/>
              </w:rPr>
              <w:t>Reasonable Adjustments</w:t>
            </w:r>
            <w:r w:rsidR="004649C9">
              <w:rPr>
                <w:rFonts w:ascii="Times New Roman" w:hAnsi="Times New Roman" w:cs="Times New Roman"/>
              </w:rPr>
              <w:t>/</w:t>
            </w:r>
            <w:r w:rsidR="00591248">
              <w:rPr>
                <w:rFonts w:ascii="Times New Roman" w:hAnsi="Times New Roman" w:cs="Times New Roman"/>
              </w:rPr>
              <w:t>S</w:t>
            </w:r>
            <w:r w:rsidR="004649C9">
              <w:rPr>
                <w:rFonts w:ascii="Times New Roman" w:hAnsi="Times New Roman" w:cs="Times New Roman"/>
              </w:rPr>
              <w:t xml:space="preserve">pecial </w:t>
            </w:r>
            <w:r w:rsidR="00591248">
              <w:rPr>
                <w:rFonts w:ascii="Times New Roman" w:hAnsi="Times New Roman" w:cs="Times New Roman"/>
              </w:rPr>
              <w:t>R</w:t>
            </w:r>
            <w:r w:rsidR="004649C9">
              <w:rPr>
                <w:rFonts w:ascii="Times New Roman" w:hAnsi="Times New Roman" w:cs="Times New Roman"/>
              </w:rPr>
              <w:t>equirements</w:t>
            </w:r>
            <w:r w:rsidRPr="002707C2">
              <w:rPr>
                <w:rFonts w:ascii="Times New Roman" w:hAnsi="Times New Roman" w:cs="Times New Roman"/>
              </w:rPr>
              <w:t>:</w:t>
            </w:r>
          </w:p>
        </w:tc>
      </w:tr>
      <w:tr w:rsidR="00F72899" w:rsidTr="002C05CA" w14:paraId="33F95521" w14:textId="77777777">
        <w:trPr>
          <w:trHeight w:val="407"/>
        </w:trPr>
        <w:tc>
          <w:tcPr>
            <w:tcW w:w="10676" w:type="dxa"/>
            <w:gridSpan w:val="5"/>
            <w:shd w:val="clear" w:color="auto" w:fill="D9E2F3" w:themeFill="accent1" w:themeFillTint="33"/>
          </w:tcPr>
          <w:p w:rsidRPr="00155BFB" w:rsidR="00F72899" w:rsidP="003B52C8" w:rsidRDefault="00ED0155" w14:paraId="1F950BFB" w14:textId="0ED1DF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PLACEMENT </w:t>
            </w:r>
            <w:r w:rsidRPr="00155BFB" w:rsidR="00F728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DETAILS </w:t>
            </w:r>
          </w:p>
        </w:tc>
      </w:tr>
      <w:tr w:rsidR="00F72899" w:rsidTr="002C05CA" w14:paraId="2555B0DB" w14:textId="77777777">
        <w:trPr>
          <w:trHeight w:val="568"/>
        </w:trPr>
        <w:tc>
          <w:tcPr>
            <w:tcW w:w="10676" w:type="dxa"/>
            <w:gridSpan w:val="5"/>
          </w:tcPr>
          <w:p w:rsidRPr="00FA055F" w:rsidR="00FA055F" w:rsidP="00FA055F" w:rsidRDefault="00FA055F" w14:paraId="058EBD4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FA055F" w:rsidR="00FA055F" w:rsidP="00FA055F" w:rsidRDefault="00FA055F" w14:paraId="4C01DBFA" w14:textId="705EF29F">
            <w:pPr>
              <w:rPr>
                <w:rFonts w:ascii="Times New Roman" w:hAnsi="Times New Roman" w:cs="Times New Roman"/>
              </w:rPr>
            </w:pPr>
            <w:r w:rsidRPr="00FA055F">
              <w:rPr>
                <w:rFonts w:ascii="Times New Roman" w:hAnsi="Times New Roman" w:cs="Times New Roman"/>
              </w:rPr>
              <w:t xml:space="preserve">Placement Outline (Mon to </w:t>
            </w:r>
            <w:proofErr w:type="gramStart"/>
            <w:r w:rsidRPr="00FA055F">
              <w:rPr>
                <w:rFonts w:ascii="Times New Roman" w:hAnsi="Times New Roman" w:cs="Times New Roman"/>
              </w:rPr>
              <w:t>Fri )</w:t>
            </w:r>
            <w:proofErr w:type="gramEnd"/>
            <w:r w:rsidRPr="00FA055F">
              <w:rPr>
                <w:rFonts w:ascii="Times New Roman" w:hAnsi="Times New Roman" w:cs="Times New Roman"/>
              </w:rPr>
              <w:t xml:space="preserve"> (One day or two per days week) Please explain:</w:t>
            </w:r>
          </w:p>
          <w:p w:rsidRPr="00FA055F" w:rsidR="002C05CA" w:rsidP="001040FB" w:rsidRDefault="002C05CA" w14:paraId="628F0F95" w14:textId="0642539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2899" w:rsidTr="00FC34DB" w14:paraId="7E358B6D" w14:textId="77777777">
        <w:trPr>
          <w:trHeight w:val="820"/>
        </w:trPr>
        <w:tc>
          <w:tcPr>
            <w:tcW w:w="2807" w:type="dxa"/>
            <w:tcBorders>
              <w:bottom w:val="inset" w:color="auto" w:sz="6" w:space="0"/>
              <w:right w:val="inset" w:color="auto" w:sz="6" w:space="0"/>
            </w:tcBorders>
          </w:tcPr>
          <w:p w:rsidR="00FC34DB" w:rsidP="003B52C8" w:rsidRDefault="00FC34DB" w14:paraId="14D8C2BE" w14:textId="467905CC">
            <w:pPr>
              <w:rPr>
                <w:rFonts w:ascii="Times New Roman" w:hAnsi="Times New Roman" w:cs="Times New Roman"/>
              </w:rPr>
            </w:pPr>
            <w:r w:rsidRPr="00FC34DB">
              <w:rPr>
                <w:rFonts w:ascii="Times New Roman" w:hAnsi="Times New Roman" w:cs="Times New Roman"/>
              </w:rPr>
              <w:t>Date of Placement</w:t>
            </w:r>
            <w:r>
              <w:rPr>
                <w:rFonts w:ascii="Times New Roman" w:hAnsi="Times New Roman" w:cs="Times New Roman"/>
              </w:rPr>
              <w:t xml:space="preserve"> Required:</w:t>
            </w:r>
          </w:p>
          <w:p w:rsidR="00FC34DB" w:rsidP="003B52C8" w:rsidRDefault="00FC34DB" w14:paraId="1C3BB9C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FC34DB" w:rsidR="004649C9">
              <w:rPr>
                <w:rFonts w:ascii="Times New Roman" w:hAnsi="Times New Roman" w:cs="Times New Roman"/>
              </w:rPr>
              <w:t xml:space="preserve">rom: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Pr="00FC34DB" w:rsidR="00F72899" w:rsidP="003B52C8" w:rsidRDefault="004649C9" w14:paraId="636E8059" w14:textId="530259CC">
            <w:pPr>
              <w:rPr>
                <w:rFonts w:ascii="Times New Roman" w:hAnsi="Times New Roman" w:cs="Times New Roman"/>
              </w:rPr>
            </w:pPr>
            <w:r w:rsidRPr="00FC34DB"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7869" w:type="dxa"/>
            <w:gridSpan w:val="4"/>
            <w:tcBorders>
              <w:left w:val="inset" w:color="auto" w:sz="6" w:space="0"/>
              <w:bottom w:val="inset" w:color="auto" w:sz="6" w:space="0"/>
            </w:tcBorders>
          </w:tcPr>
          <w:p w:rsidRPr="00FC34DB" w:rsidR="00F72899" w:rsidP="003B52C8" w:rsidRDefault="00F72899" w14:paraId="213EB86A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="00734BB6" w:rsidTr="00D83BA5" w14:paraId="0BA73676" w14:textId="77777777">
        <w:trPr>
          <w:trHeight w:val="528"/>
        </w:trPr>
        <w:tc>
          <w:tcPr>
            <w:tcW w:w="2807" w:type="dxa"/>
          </w:tcPr>
          <w:p w:rsidRPr="007771B2" w:rsidR="00734BB6" w:rsidP="003B52C8" w:rsidRDefault="009216A0" w14:paraId="4C968C2B" w14:textId="3A5F3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Purpose of Placement: </w:t>
            </w:r>
          </w:p>
        </w:tc>
        <w:tc>
          <w:tcPr>
            <w:tcW w:w="7869" w:type="dxa"/>
            <w:gridSpan w:val="4"/>
          </w:tcPr>
          <w:p w:rsidRPr="00FC34DB" w:rsidR="00734BB6" w:rsidP="003B52C8" w:rsidRDefault="00734BB6" w14:paraId="468C33AC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="009216A0" w:rsidTr="00D83BA5" w14:paraId="4AFEE9E8" w14:textId="77777777">
        <w:trPr>
          <w:trHeight w:val="528"/>
        </w:trPr>
        <w:tc>
          <w:tcPr>
            <w:tcW w:w="2807" w:type="dxa"/>
          </w:tcPr>
          <w:p w:rsidR="009216A0" w:rsidP="003B52C8" w:rsidRDefault="009216A0" w14:paraId="6F27B50E" w14:textId="32859C79">
            <w:pPr>
              <w:rPr>
                <w:rFonts w:ascii="Times New Roman" w:hAnsi="Times New Roman" w:cs="Times New Roman"/>
              </w:rPr>
            </w:pPr>
            <w:r w:rsidRPr="009216A0">
              <w:rPr>
                <w:rFonts w:ascii="Times New Roman" w:hAnsi="Times New Roman" w:cs="Times New Roman"/>
              </w:rPr>
              <w:t>Location of Placement:</w:t>
            </w:r>
          </w:p>
        </w:tc>
        <w:tc>
          <w:tcPr>
            <w:tcW w:w="7869" w:type="dxa"/>
            <w:gridSpan w:val="4"/>
          </w:tcPr>
          <w:p w:rsidRPr="00FC34DB" w:rsidR="009216A0" w:rsidP="003B52C8" w:rsidRDefault="009216A0" w14:paraId="6159BEF0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155BFB" w:rsidR="00AE6835" w:rsidTr="003B52C8" w14:paraId="11BCE915" w14:textId="77777777">
        <w:trPr>
          <w:trHeight w:val="407"/>
        </w:trPr>
        <w:tc>
          <w:tcPr>
            <w:tcW w:w="10676" w:type="dxa"/>
            <w:gridSpan w:val="5"/>
            <w:shd w:val="clear" w:color="auto" w:fill="D9E2F3" w:themeFill="accent1" w:themeFillTint="33"/>
          </w:tcPr>
          <w:p w:rsidRPr="00155BFB" w:rsidR="00AE6835" w:rsidP="003B52C8" w:rsidRDefault="003A1760" w14:paraId="2B771066" w14:textId="0FAB86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SERVICE AREAS </w:t>
            </w:r>
            <w:r w:rsidR="004B3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WITHIN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THE COUNCIL</w:t>
            </w:r>
          </w:p>
        </w:tc>
      </w:tr>
      <w:tr w:rsidR="00665616" w:rsidTr="00801356" w14:paraId="12034115" w14:textId="77777777">
        <w:trPr>
          <w:trHeight w:val="400"/>
        </w:trPr>
        <w:tc>
          <w:tcPr>
            <w:tcW w:w="10676" w:type="dxa"/>
            <w:gridSpan w:val="5"/>
          </w:tcPr>
          <w:p w:rsidRPr="00D83BA5" w:rsidR="00BE1C73" w:rsidP="003B52C8" w:rsidRDefault="00BE1C73" w14:paraId="702A35D4" w14:textId="7777777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Pr="009E412A" w:rsidR="00AD70E4" w:rsidP="003B52C8" w:rsidRDefault="00FC1DAD" w14:paraId="696124EA" w14:textId="7E353EE9">
            <w:pPr>
              <w:rPr>
                <w:rFonts w:ascii="Times New Roman" w:hAnsi="Times New Roman" w:cs="Times New Roman"/>
              </w:rPr>
            </w:pPr>
            <w:r w:rsidRPr="009E412A">
              <w:rPr>
                <w:rFonts w:ascii="Times New Roman" w:hAnsi="Times New Roman" w:cs="Times New Roman"/>
              </w:rPr>
              <w:t xml:space="preserve">Please </w:t>
            </w:r>
            <w:r w:rsidRPr="009E412A" w:rsidR="004B3652">
              <w:rPr>
                <w:rFonts w:ascii="Times New Roman" w:hAnsi="Times New Roman" w:cs="Times New Roman"/>
              </w:rPr>
              <w:t>s</w:t>
            </w:r>
            <w:r w:rsidRPr="009E412A">
              <w:rPr>
                <w:rFonts w:ascii="Times New Roman" w:hAnsi="Times New Roman" w:cs="Times New Roman"/>
              </w:rPr>
              <w:t>e</w:t>
            </w:r>
            <w:r w:rsidR="009D263B">
              <w:rPr>
                <w:rFonts w:ascii="Times New Roman" w:hAnsi="Times New Roman" w:cs="Times New Roman"/>
              </w:rPr>
              <w:t xml:space="preserve">lect </w:t>
            </w:r>
            <w:r w:rsidR="006D6BCA">
              <w:rPr>
                <w:rFonts w:ascii="Times New Roman" w:hAnsi="Times New Roman" w:cs="Times New Roman"/>
              </w:rPr>
              <w:t xml:space="preserve">a </w:t>
            </w:r>
            <w:r w:rsidRPr="009E412A">
              <w:rPr>
                <w:rFonts w:ascii="Times New Roman" w:hAnsi="Times New Roman" w:cs="Times New Roman"/>
              </w:rPr>
              <w:t xml:space="preserve">Service Area of </w:t>
            </w:r>
            <w:r w:rsidRPr="009E412A" w:rsidR="004B3652">
              <w:rPr>
                <w:rFonts w:ascii="Times New Roman" w:hAnsi="Times New Roman" w:cs="Times New Roman"/>
              </w:rPr>
              <w:t>i</w:t>
            </w:r>
            <w:r w:rsidRPr="009E412A">
              <w:rPr>
                <w:rFonts w:ascii="Times New Roman" w:hAnsi="Times New Roman" w:cs="Times New Roman"/>
              </w:rPr>
              <w:t xml:space="preserve">nterest </w:t>
            </w:r>
            <w:r w:rsidR="00055295">
              <w:rPr>
                <w:rFonts w:ascii="Times New Roman" w:hAnsi="Times New Roman" w:cs="Times New Roman"/>
              </w:rPr>
              <w:t>(Max Two Areas)</w:t>
            </w:r>
          </w:p>
          <w:p w:rsidRPr="00D83BA5" w:rsidR="008E7E47" w:rsidP="003B52C8" w:rsidRDefault="008E7E47" w14:paraId="6F021EDE" w14:textId="271C71C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Pr="009E412A" w:rsidR="000A220E" w:rsidP="003B52C8" w:rsidRDefault="000A220E" w14:paraId="094545E5" w14:textId="618DDCE7">
            <w:pPr>
              <w:rPr>
                <w:rFonts w:ascii="Times New Roman" w:hAnsi="Times New Roman" w:cs="Times New Roman"/>
                <w:b/>
                <w:bCs/>
              </w:rPr>
            </w:pPr>
            <w:r w:rsidRPr="009E412A">
              <w:rPr>
                <w:rFonts w:ascii="Times New Roman" w:hAnsi="Times New Roman" w:cs="Times New Roman"/>
                <w:b/>
                <w:bCs/>
              </w:rPr>
              <w:t xml:space="preserve">Environment and Communities: </w:t>
            </w:r>
          </w:p>
          <w:p w:rsidRPr="009E412A" w:rsidR="008E7E47" w:rsidP="00AA1D44" w:rsidRDefault="00F67193" w14:paraId="73AA4187" w14:textId="42C8AA6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eastAsia="MS Gothic" w:cs="Times New Roman"/>
                </w:rPr>
                <w:id w:val="-18562574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12A" w:rsidR="00AA1D4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9E412A" w:rsidR="00AA1D44">
              <w:rPr>
                <w:rFonts w:ascii="Times New Roman" w:hAnsi="Times New Roman" w:cs="Times New Roman"/>
              </w:rPr>
              <w:t xml:space="preserve"> </w:t>
            </w:r>
            <w:r w:rsidRPr="009E412A" w:rsidR="008E7E47">
              <w:rPr>
                <w:rFonts w:ascii="Times New Roman" w:hAnsi="Times New Roman" w:cs="Times New Roman"/>
              </w:rPr>
              <w:t>Communities, Culture or Libraries</w:t>
            </w:r>
          </w:p>
          <w:p w:rsidRPr="009E412A" w:rsidR="008E7E47" w:rsidP="00AA1D44" w:rsidRDefault="00F67193" w14:paraId="38F48B34" w14:textId="2C703BF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eastAsia="MS Gothic" w:cs="Times New Roman"/>
                </w:rPr>
                <w:id w:val="13168440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12A" w:rsidR="00AA1D4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9E412A" w:rsidR="00AA1D44">
              <w:rPr>
                <w:rFonts w:ascii="Times New Roman" w:hAnsi="Times New Roman" w:cs="Times New Roman"/>
              </w:rPr>
              <w:t xml:space="preserve"> </w:t>
            </w:r>
            <w:r w:rsidRPr="009E412A" w:rsidR="008E7E47">
              <w:rPr>
                <w:rFonts w:ascii="Times New Roman" w:hAnsi="Times New Roman" w:cs="Times New Roman"/>
              </w:rPr>
              <w:t>Regulatory Services (</w:t>
            </w:r>
            <w:r w:rsidRPr="009E412A" w:rsidR="00AA1D44">
              <w:rPr>
                <w:rFonts w:ascii="Times New Roman" w:hAnsi="Times New Roman" w:cs="Times New Roman"/>
              </w:rPr>
              <w:t>e.g.,</w:t>
            </w:r>
            <w:r w:rsidRPr="009E412A" w:rsidR="008E7E47">
              <w:rPr>
                <w:rFonts w:ascii="Times New Roman" w:hAnsi="Times New Roman" w:cs="Times New Roman"/>
              </w:rPr>
              <w:t xml:space="preserve"> Parking, Environmental Protection, Registrars)</w:t>
            </w:r>
          </w:p>
          <w:p w:rsidRPr="009E412A" w:rsidR="008E7E47" w:rsidP="00AA1D44" w:rsidRDefault="00F67193" w14:paraId="64D0BFF0" w14:textId="172E189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eastAsia="MS Gothic" w:cs="Times New Roman"/>
                </w:rPr>
                <w:id w:val="-5492976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12A" w:rsidR="00AA1D4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9E412A" w:rsidR="00AA1D44">
              <w:rPr>
                <w:rFonts w:ascii="Times New Roman" w:hAnsi="Times New Roman" w:cs="Times New Roman"/>
              </w:rPr>
              <w:t xml:space="preserve"> </w:t>
            </w:r>
            <w:r w:rsidRPr="009E412A" w:rsidR="008E7E47">
              <w:rPr>
                <w:rFonts w:ascii="Times New Roman" w:hAnsi="Times New Roman" w:cs="Times New Roman"/>
              </w:rPr>
              <w:t>Environment Operations (</w:t>
            </w:r>
            <w:r w:rsidRPr="009E412A" w:rsidR="00AA1D44">
              <w:rPr>
                <w:rFonts w:ascii="Times New Roman" w:hAnsi="Times New Roman" w:cs="Times New Roman"/>
              </w:rPr>
              <w:t>e.g.,</w:t>
            </w:r>
            <w:r w:rsidRPr="009E412A" w:rsidR="008E7E47">
              <w:rPr>
                <w:rFonts w:ascii="Times New Roman" w:hAnsi="Times New Roman" w:cs="Times New Roman"/>
              </w:rPr>
              <w:t xml:space="preserve"> </w:t>
            </w:r>
            <w:r w:rsidRPr="009E412A" w:rsidR="00861D16">
              <w:rPr>
                <w:rFonts w:ascii="Times New Roman" w:hAnsi="Times New Roman" w:cs="Times New Roman"/>
              </w:rPr>
              <w:t>P</w:t>
            </w:r>
            <w:r w:rsidRPr="009E412A" w:rsidR="008E7E47">
              <w:rPr>
                <w:rFonts w:ascii="Times New Roman" w:hAnsi="Times New Roman" w:cs="Times New Roman"/>
              </w:rPr>
              <w:t xml:space="preserve">arks, </w:t>
            </w:r>
            <w:r w:rsidRPr="009E412A" w:rsidR="00861D16">
              <w:rPr>
                <w:rFonts w:ascii="Times New Roman" w:hAnsi="Times New Roman" w:cs="Times New Roman"/>
              </w:rPr>
              <w:t>G</w:t>
            </w:r>
            <w:r w:rsidRPr="009E412A" w:rsidR="008E7E47">
              <w:rPr>
                <w:rFonts w:ascii="Times New Roman" w:hAnsi="Times New Roman" w:cs="Times New Roman"/>
              </w:rPr>
              <w:t xml:space="preserve">reenspaces, </w:t>
            </w:r>
            <w:r w:rsidRPr="009E412A" w:rsidR="00861D16">
              <w:rPr>
                <w:rFonts w:ascii="Times New Roman" w:hAnsi="Times New Roman" w:cs="Times New Roman"/>
              </w:rPr>
              <w:t>W</w:t>
            </w:r>
            <w:r w:rsidRPr="009E412A" w:rsidR="008E7E47">
              <w:rPr>
                <w:rFonts w:ascii="Times New Roman" w:hAnsi="Times New Roman" w:cs="Times New Roman"/>
              </w:rPr>
              <w:t>aste)</w:t>
            </w:r>
          </w:p>
          <w:p w:rsidRPr="00D83BA5" w:rsidR="000A220E" w:rsidP="003B52C8" w:rsidRDefault="000A220E" w14:paraId="7F6F94A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9E412A" w:rsidR="000A220E" w:rsidP="003B52C8" w:rsidRDefault="000A220E" w14:paraId="1DCC689B" w14:textId="2F656CB9">
            <w:pPr>
              <w:rPr>
                <w:rFonts w:ascii="Times New Roman" w:hAnsi="Times New Roman" w:cs="Times New Roman"/>
                <w:b/>
                <w:bCs/>
              </w:rPr>
            </w:pPr>
            <w:r w:rsidRPr="009E412A">
              <w:rPr>
                <w:rFonts w:ascii="Times New Roman" w:hAnsi="Times New Roman" w:cs="Times New Roman"/>
                <w:b/>
                <w:bCs/>
              </w:rPr>
              <w:t>Economy and Housing</w:t>
            </w:r>
            <w:r w:rsidRPr="009E412A" w:rsidR="00AA1D44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Pr="009E412A" w:rsidR="008E7E47" w:rsidP="00AA1D44" w:rsidRDefault="00F67193" w14:paraId="7A34DAD2" w14:textId="6A8A28A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eastAsia="MS Gothic" w:cs="Times New Roman"/>
                </w:rPr>
                <w:id w:val="20709140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12A" w:rsidR="00AA1D4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9E412A" w:rsidR="00AA1D44">
              <w:rPr>
                <w:rFonts w:ascii="Times New Roman" w:hAnsi="Times New Roman" w:cs="Times New Roman"/>
              </w:rPr>
              <w:t xml:space="preserve"> </w:t>
            </w:r>
            <w:r w:rsidRPr="009E412A" w:rsidR="008E7E47">
              <w:rPr>
                <w:rFonts w:ascii="Times New Roman" w:hAnsi="Times New Roman" w:cs="Times New Roman"/>
              </w:rPr>
              <w:t>Economic Growth (</w:t>
            </w:r>
            <w:r w:rsidRPr="009E412A" w:rsidR="00AA1D44">
              <w:rPr>
                <w:rFonts w:ascii="Times New Roman" w:hAnsi="Times New Roman" w:cs="Times New Roman"/>
              </w:rPr>
              <w:t>e.g.,</w:t>
            </w:r>
            <w:r w:rsidRPr="009E412A" w:rsidR="008E7E47">
              <w:rPr>
                <w:rFonts w:ascii="Times New Roman" w:hAnsi="Times New Roman" w:cs="Times New Roman"/>
              </w:rPr>
              <w:t xml:space="preserve"> </w:t>
            </w:r>
            <w:r w:rsidRPr="009E412A" w:rsidR="00861D16">
              <w:rPr>
                <w:rFonts w:ascii="Times New Roman" w:hAnsi="Times New Roman" w:cs="Times New Roman"/>
              </w:rPr>
              <w:t>R</w:t>
            </w:r>
            <w:r w:rsidRPr="009E412A" w:rsidR="008E7E47">
              <w:rPr>
                <w:rFonts w:ascii="Times New Roman" w:hAnsi="Times New Roman" w:cs="Times New Roman"/>
              </w:rPr>
              <w:t xml:space="preserve">egeneration, </w:t>
            </w:r>
            <w:r w:rsidRPr="009E412A" w:rsidR="00861D16">
              <w:rPr>
                <w:rFonts w:ascii="Times New Roman" w:hAnsi="Times New Roman" w:cs="Times New Roman"/>
              </w:rPr>
              <w:t>E</w:t>
            </w:r>
            <w:r w:rsidRPr="009E412A" w:rsidR="008E7E47">
              <w:rPr>
                <w:rFonts w:ascii="Times New Roman" w:hAnsi="Times New Roman" w:cs="Times New Roman"/>
              </w:rPr>
              <w:t xml:space="preserve">mployment </w:t>
            </w:r>
            <w:r w:rsidRPr="009E412A" w:rsidR="00861D16">
              <w:rPr>
                <w:rFonts w:ascii="Times New Roman" w:hAnsi="Times New Roman" w:cs="Times New Roman"/>
              </w:rPr>
              <w:t>S</w:t>
            </w:r>
            <w:r w:rsidRPr="009E412A" w:rsidR="008E7E47">
              <w:rPr>
                <w:rFonts w:ascii="Times New Roman" w:hAnsi="Times New Roman" w:cs="Times New Roman"/>
              </w:rPr>
              <w:t>ervices)</w:t>
            </w:r>
          </w:p>
          <w:p w:rsidRPr="009E412A" w:rsidR="008E7E47" w:rsidP="00AA1D44" w:rsidRDefault="00F67193" w14:paraId="7382B1C6" w14:textId="7C763F9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eastAsia="MS Gothic" w:cs="Times New Roman"/>
                </w:rPr>
                <w:id w:val="-6446562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12A" w:rsidR="00AA1D4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9E412A" w:rsidR="00AA1D44">
              <w:rPr>
                <w:rFonts w:ascii="Times New Roman" w:hAnsi="Times New Roman" w:cs="Times New Roman"/>
              </w:rPr>
              <w:t xml:space="preserve"> </w:t>
            </w:r>
            <w:r w:rsidRPr="009E412A" w:rsidR="008E7E47">
              <w:rPr>
                <w:rFonts w:ascii="Times New Roman" w:hAnsi="Times New Roman" w:cs="Times New Roman"/>
              </w:rPr>
              <w:t>Housing</w:t>
            </w:r>
          </w:p>
          <w:p w:rsidRPr="009E412A" w:rsidR="008E7E47" w:rsidP="00AA1D44" w:rsidRDefault="00F67193" w14:paraId="77771D02" w14:textId="27027DE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eastAsia="MS Gothic" w:cs="Times New Roman"/>
                </w:rPr>
                <w:id w:val="-10924691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12A" w:rsidR="00AA1D4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9E412A" w:rsidR="00AA1D44">
              <w:rPr>
                <w:rFonts w:ascii="Times New Roman" w:hAnsi="Times New Roman" w:cs="Times New Roman"/>
              </w:rPr>
              <w:t xml:space="preserve"> </w:t>
            </w:r>
            <w:r w:rsidRPr="009E412A" w:rsidR="008E7E47">
              <w:rPr>
                <w:rFonts w:ascii="Times New Roman" w:hAnsi="Times New Roman" w:cs="Times New Roman"/>
              </w:rPr>
              <w:t>Planning</w:t>
            </w:r>
          </w:p>
          <w:p w:rsidRPr="009E412A" w:rsidR="008E7E47" w:rsidP="00AA1D44" w:rsidRDefault="00F67193" w14:paraId="40311BA4" w14:textId="2E10EC5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eastAsia="MS Gothic" w:cs="Times New Roman"/>
                </w:rPr>
                <w:id w:val="12631127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12A" w:rsidR="00AA1D4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9E412A" w:rsidR="00AA1D44">
              <w:rPr>
                <w:rFonts w:ascii="Times New Roman" w:hAnsi="Times New Roman" w:cs="Times New Roman"/>
              </w:rPr>
              <w:t xml:space="preserve"> </w:t>
            </w:r>
            <w:r w:rsidRPr="009E412A" w:rsidR="008E7E47">
              <w:rPr>
                <w:rFonts w:ascii="Times New Roman" w:hAnsi="Times New Roman" w:cs="Times New Roman"/>
              </w:rPr>
              <w:t>Total Environment</w:t>
            </w:r>
          </w:p>
          <w:p w:rsidRPr="00D83BA5" w:rsidR="000A220E" w:rsidP="003B52C8" w:rsidRDefault="000A220E" w14:paraId="4F1C1836" w14:textId="29ED14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9E412A" w:rsidR="000A220E" w:rsidP="003B52C8" w:rsidRDefault="000A220E" w14:paraId="072E514A" w14:textId="6108C275">
            <w:pPr>
              <w:rPr>
                <w:rFonts w:ascii="Times New Roman" w:hAnsi="Times New Roman" w:cs="Times New Roman"/>
                <w:b/>
                <w:bCs/>
              </w:rPr>
            </w:pPr>
            <w:r w:rsidRPr="009E412A">
              <w:rPr>
                <w:rFonts w:ascii="Times New Roman" w:hAnsi="Times New Roman" w:cs="Times New Roman"/>
                <w:b/>
                <w:bCs/>
              </w:rPr>
              <w:t>Transport and Highways</w:t>
            </w:r>
            <w:r w:rsidRPr="009E412A" w:rsidR="00AA1D44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Pr="009E412A" w:rsidR="00AA1D44" w:rsidP="003B52C8" w:rsidRDefault="00F67193" w14:paraId="5F8D0474" w14:textId="19CDA78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453945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12A" w:rsidR="00AA1D4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9E412A" w:rsidR="00AA1D44">
              <w:rPr>
                <w:rFonts w:ascii="Times New Roman" w:hAnsi="Times New Roman" w:cs="Times New Roman"/>
              </w:rPr>
              <w:t xml:space="preserve"> Transport</w:t>
            </w:r>
          </w:p>
          <w:p w:rsidRPr="009E412A" w:rsidR="00AA1D44" w:rsidP="003B52C8" w:rsidRDefault="00F67193" w14:paraId="01A0205D" w14:textId="6D35435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631011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12A" w:rsidR="00AA1D4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9E412A" w:rsidR="00AA1D44">
              <w:rPr>
                <w:rFonts w:ascii="Times New Roman" w:hAnsi="Times New Roman" w:cs="Times New Roman"/>
              </w:rPr>
              <w:t xml:space="preserve"> Highways</w:t>
            </w:r>
          </w:p>
          <w:p w:rsidRPr="00D83BA5" w:rsidR="000A220E" w:rsidP="003B52C8" w:rsidRDefault="000A220E" w14:paraId="32EF85C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Pr="009E412A" w:rsidR="00AA1D44" w:rsidP="003B52C8" w:rsidRDefault="008E7E47" w14:paraId="554D97D5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9E412A">
              <w:rPr>
                <w:rFonts w:ascii="Times New Roman" w:hAnsi="Times New Roman" w:cs="Times New Roman"/>
                <w:b/>
                <w:bCs/>
              </w:rPr>
              <w:t>Commercial Management</w:t>
            </w:r>
            <w:r w:rsidRPr="009E412A" w:rsidR="00AA1D44">
              <w:rPr>
                <w:rFonts w:ascii="Times New Roman" w:hAnsi="Times New Roman" w:cs="Times New Roman"/>
                <w:b/>
                <w:bCs/>
              </w:rPr>
              <w:t>:</w:t>
            </w:r>
            <w:r w:rsidRPr="009E412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Pr="009E412A" w:rsidR="00AA1D44" w:rsidP="003B52C8" w:rsidRDefault="00F67193" w14:paraId="625E06EB" w14:textId="7777777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654813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12A" w:rsidR="00AA1D4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9E412A" w:rsidR="00AA1D44">
              <w:rPr>
                <w:rFonts w:ascii="Times New Roman" w:hAnsi="Times New Roman" w:cs="Times New Roman"/>
              </w:rPr>
              <w:t xml:space="preserve"> </w:t>
            </w:r>
            <w:r w:rsidRPr="009E412A" w:rsidR="008E7E47">
              <w:rPr>
                <w:rFonts w:ascii="Times New Roman" w:hAnsi="Times New Roman" w:cs="Times New Roman"/>
              </w:rPr>
              <w:t>Property</w:t>
            </w:r>
          </w:p>
          <w:p w:rsidRPr="009E412A" w:rsidR="00AA1D44" w:rsidP="003B52C8" w:rsidRDefault="00F67193" w14:paraId="4E1FA013" w14:textId="7777777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369327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12A" w:rsidR="00AA1D4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9E412A" w:rsidR="00AA1D44">
              <w:rPr>
                <w:rFonts w:ascii="Times New Roman" w:hAnsi="Times New Roman" w:cs="Times New Roman"/>
              </w:rPr>
              <w:t xml:space="preserve"> </w:t>
            </w:r>
            <w:r w:rsidRPr="009E412A" w:rsidR="008E7E47">
              <w:rPr>
                <w:rFonts w:ascii="Times New Roman" w:hAnsi="Times New Roman" w:cs="Times New Roman"/>
              </w:rPr>
              <w:t>Contracts</w:t>
            </w:r>
          </w:p>
          <w:p w:rsidRPr="009E412A" w:rsidR="008E7E47" w:rsidP="003B52C8" w:rsidRDefault="00F67193" w14:paraId="01D25011" w14:textId="6E34CAE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35731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12A" w:rsidR="00AA1D4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9E412A" w:rsidR="00AA1D44">
              <w:rPr>
                <w:rFonts w:ascii="Times New Roman" w:hAnsi="Times New Roman" w:cs="Times New Roman"/>
              </w:rPr>
              <w:t xml:space="preserve"> </w:t>
            </w:r>
            <w:r w:rsidRPr="009E412A" w:rsidR="008E7E47">
              <w:rPr>
                <w:rFonts w:ascii="Times New Roman" w:hAnsi="Times New Roman" w:cs="Times New Roman"/>
              </w:rPr>
              <w:t>Major Projects</w:t>
            </w:r>
          </w:p>
          <w:p w:rsidRPr="00D83BA5" w:rsidR="000A220E" w:rsidP="003B52C8" w:rsidRDefault="000A220E" w14:paraId="53183EB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E78" w:rsidP="003B52C8" w:rsidRDefault="003A0E78" w14:paraId="52C92B7D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A0E78" w:rsidP="003B52C8" w:rsidRDefault="003A0E78" w14:paraId="428148D7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Pr="009E412A" w:rsidR="000A220E" w:rsidP="003B52C8" w:rsidRDefault="000A220E" w14:paraId="591295C7" w14:textId="0A964928">
            <w:pPr>
              <w:rPr>
                <w:rFonts w:ascii="Times New Roman" w:hAnsi="Times New Roman" w:cs="Times New Roman"/>
                <w:b/>
                <w:bCs/>
              </w:rPr>
            </w:pPr>
            <w:r w:rsidRPr="009E412A">
              <w:rPr>
                <w:rFonts w:ascii="Times New Roman" w:hAnsi="Times New Roman" w:cs="Times New Roman"/>
                <w:b/>
                <w:bCs/>
              </w:rPr>
              <w:t xml:space="preserve">Corporate Services: </w:t>
            </w:r>
          </w:p>
          <w:p w:rsidRPr="009E412A" w:rsidR="008E7E47" w:rsidP="003B52C8" w:rsidRDefault="00F67193" w14:paraId="52CA24C5" w14:textId="5F83168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425936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12A" w:rsidR="00AA1D4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9E412A" w:rsidR="00AA1D44">
              <w:rPr>
                <w:rFonts w:ascii="Times New Roman" w:hAnsi="Times New Roman" w:cs="Times New Roman"/>
              </w:rPr>
              <w:t xml:space="preserve"> </w:t>
            </w:r>
            <w:r w:rsidRPr="009E412A" w:rsidR="008E7E47">
              <w:rPr>
                <w:rFonts w:ascii="Times New Roman" w:hAnsi="Times New Roman" w:cs="Times New Roman"/>
              </w:rPr>
              <w:t>Finance</w:t>
            </w:r>
          </w:p>
          <w:p w:rsidRPr="009E412A" w:rsidR="008E7E47" w:rsidP="003B52C8" w:rsidRDefault="00F67193" w14:paraId="3D6F5436" w14:textId="06B61CF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553932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12A" w:rsidR="00AA1D4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9E412A" w:rsidR="00AA1D44">
              <w:rPr>
                <w:rFonts w:ascii="Times New Roman" w:hAnsi="Times New Roman" w:cs="Times New Roman"/>
              </w:rPr>
              <w:t xml:space="preserve"> </w:t>
            </w:r>
            <w:r w:rsidRPr="009E412A" w:rsidR="008E7E47">
              <w:rPr>
                <w:rFonts w:ascii="Times New Roman" w:hAnsi="Times New Roman" w:cs="Times New Roman"/>
              </w:rPr>
              <w:t>Legal and Governance (</w:t>
            </w:r>
            <w:r w:rsidRPr="009E412A" w:rsidR="00AA1D44">
              <w:rPr>
                <w:rFonts w:ascii="Times New Roman" w:hAnsi="Times New Roman" w:cs="Times New Roman"/>
              </w:rPr>
              <w:t>e.g.,</w:t>
            </w:r>
            <w:r w:rsidRPr="009E412A" w:rsidR="008E7E47">
              <w:rPr>
                <w:rFonts w:ascii="Times New Roman" w:hAnsi="Times New Roman" w:cs="Times New Roman"/>
              </w:rPr>
              <w:t xml:space="preserve"> Democratic Services, Legal Service, Compliance)</w:t>
            </w:r>
          </w:p>
          <w:p w:rsidRPr="009E412A" w:rsidR="000A220E" w:rsidP="000A220E" w:rsidRDefault="00F67193" w14:paraId="4D6B1B49" w14:textId="21FDF7E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518765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12A" w:rsidR="00AA1D4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9E412A" w:rsidR="00AA1D44">
              <w:rPr>
                <w:rFonts w:ascii="Times New Roman" w:hAnsi="Times New Roman" w:cs="Times New Roman"/>
              </w:rPr>
              <w:t xml:space="preserve"> </w:t>
            </w:r>
            <w:r w:rsidRPr="009E412A" w:rsidR="000A220E">
              <w:rPr>
                <w:rFonts w:ascii="Times New Roman" w:hAnsi="Times New Roman" w:cs="Times New Roman"/>
              </w:rPr>
              <w:t>Public Services Reform (</w:t>
            </w:r>
            <w:r w:rsidRPr="009E412A" w:rsidR="00AA1D44">
              <w:rPr>
                <w:rFonts w:ascii="Times New Roman" w:hAnsi="Times New Roman" w:cs="Times New Roman"/>
              </w:rPr>
              <w:t>e.g.,</w:t>
            </w:r>
            <w:r w:rsidRPr="009E412A" w:rsidR="000A220E">
              <w:rPr>
                <w:rFonts w:ascii="Times New Roman" w:hAnsi="Times New Roman" w:cs="Times New Roman"/>
              </w:rPr>
              <w:t xml:space="preserve"> Human Resources, Communications and Marketing, Insight and Intelligence and Change</w:t>
            </w:r>
            <w:r w:rsidRPr="009E412A" w:rsidR="00861D16">
              <w:rPr>
                <w:rFonts w:ascii="Times New Roman" w:hAnsi="Times New Roman" w:cs="Times New Roman"/>
              </w:rPr>
              <w:t xml:space="preserve"> and Technology</w:t>
            </w:r>
            <w:r w:rsidRPr="009E412A" w:rsidR="000A220E">
              <w:rPr>
                <w:rFonts w:ascii="Times New Roman" w:hAnsi="Times New Roman" w:cs="Times New Roman"/>
              </w:rPr>
              <w:t>)</w:t>
            </w:r>
          </w:p>
          <w:p w:rsidRPr="009E412A" w:rsidR="000A220E" w:rsidP="003B52C8" w:rsidRDefault="000A220E" w14:paraId="28415DF8" w14:textId="34C65617">
            <w:pPr>
              <w:rPr>
                <w:rFonts w:ascii="Times New Roman" w:hAnsi="Times New Roman" w:cs="Times New Roman"/>
              </w:rPr>
            </w:pPr>
          </w:p>
          <w:p w:rsidRPr="009E412A" w:rsidR="000A220E" w:rsidP="003B52C8" w:rsidRDefault="000A220E" w14:paraId="37E171EB" w14:textId="51E7C934">
            <w:pPr>
              <w:rPr>
                <w:rFonts w:ascii="Times New Roman" w:hAnsi="Times New Roman" w:cs="Times New Roman"/>
                <w:b/>
                <w:bCs/>
              </w:rPr>
            </w:pPr>
            <w:r w:rsidRPr="009E412A">
              <w:rPr>
                <w:rFonts w:ascii="Times New Roman" w:hAnsi="Times New Roman" w:cs="Times New Roman"/>
                <w:b/>
                <w:bCs/>
              </w:rPr>
              <w:t xml:space="preserve">Social Care: </w:t>
            </w:r>
          </w:p>
          <w:p w:rsidRPr="009E412A" w:rsidR="008E7E47" w:rsidP="003B52C8" w:rsidRDefault="00F67193" w14:paraId="3590B0E3" w14:textId="175D867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681282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12A" w:rsidR="00AA1D4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9E412A" w:rsidR="00AA1D44">
              <w:rPr>
                <w:rFonts w:ascii="Times New Roman" w:hAnsi="Times New Roman" w:cs="Times New Roman"/>
              </w:rPr>
              <w:t xml:space="preserve"> </w:t>
            </w:r>
            <w:r w:rsidRPr="009E412A" w:rsidR="008E7E47">
              <w:rPr>
                <w:rFonts w:ascii="Times New Roman" w:hAnsi="Times New Roman" w:cs="Times New Roman"/>
              </w:rPr>
              <w:t>Childrens Social Care</w:t>
            </w:r>
            <w:r w:rsidRPr="009E412A" w:rsidR="000A22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412A" w:rsidR="000A220E">
              <w:rPr>
                <w:rFonts w:ascii="Times New Roman" w:hAnsi="Times New Roman" w:cs="Times New Roman"/>
              </w:rPr>
              <w:t>including:</w:t>
            </w:r>
            <w:proofErr w:type="gramEnd"/>
            <w:r w:rsidRPr="009E412A" w:rsidR="000A220E">
              <w:rPr>
                <w:rFonts w:ascii="Times New Roman" w:hAnsi="Times New Roman" w:cs="Times New Roman"/>
              </w:rPr>
              <w:t xml:space="preserve"> </w:t>
            </w:r>
            <w:r w:rsidRPr="009E412A" w:rsidR="008E7E47">
              <w:rPr>
                <w:rFonts w:ascii="Times New Roman" w:hAnsi="Times New Roman" w:cs="Times New Roman"/>
              </w:rPr>
              <w:t>Education</w:t>
            </w:r>
            <w:r w:rsidRPr="009E412A" w:rsidR="000A220E">
              <w:rPr>
                <w:rFonts w:ascii="Times New Roman" w:hAnsi="Times New Roman" w:cs="Times New Roman"/>
              </w:rPr>
              <w:t xml:space="preserve">, </w:t>
            </w:r>
            <w:r w:rsidRPr="009E412A" w:rsidR="008E7E47">
              <w:rPr>
                <w:rFonts w:ascii="Times New Roman" w:hAnsi="Times New Roman" w:cs="Times New Roman"/>
              </w:rPr>
              <w:t>Safe</w:t>
            </w:r>
            <w:r w:rsidRPr="009E412A" w:rsidR="000A220E">
              <w:rPr>
                <w:rFonts w:ascii="Times New Roman" w:hAnsi="Times New Roman" w:cs="Times New Roman"/>
              </w:rPr>
              <w:t>guarding and Early Help and Prevention</w:t>
            </w:r>
          </w:p>
          <w:p w:rsidRPr="009E412A" w:rsidR="000A220E" w:rsidP="003B52C8" w:rsidRDefault="00F67193" w14:paraId="21C8E7D8" w14:textId="7661313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17793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E412A" w:rsidR="00AA1D4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9E412A" w:rsidR="00AA1D44">
              <w:rPr>
                <w:rFonts w:ascii="Times New Roman" w:hAnsi="Times New Roman" w:cs="Times New Roman"/>
              </w:rPr>
              <w:t xml:space="preserve"> </w:t>
            </w:r>
            <w:r w:rsidRPr="009E412A" w:rsidR="000A220E">
              <w:rPr>
                <w:rFonts w:ascii="Times New Roman" w:hAnsi="Times New Roman" w:cs="Times New Roman"/>
              </w:rPr>
              <w:t xml:space="preserve">Adults Social Care </w:t>
            </w:r>
            <w:proofErr w:type="gramStart"/>
            <w:r w:rsidRPr="009E412A" w:rsidR="000A220E">
              <w:rPr>
                <w:rFonts w:ascii="Times New Roman" w:hAnsi="Times New Roman" w:cs="Times New Roman"/>
              </w:rPr>
              <w:t>including:</w:t>
            </w:r>
            <w:proofErr w:type="gramEnd"/>
            <w:r w:rsidRPr="009E412A" w:rsidR="000A220E">
              <w:rPr>
                <w:rFonts w:ascii="Times New Roman" w:hAnsi="Times New Roman" w:cs="Times New Roman"/>
              </w:rPr>
              <w:t xml:space="preserve"> Commissioning People, Public Health and Integrated Adult Social Care and Health</w:t>
            </w:r>
          </w:p>
          <w:p w:rsidRPr="009E412A" w:rsidR="00B2774D" w:rsidP="00311B69" w:rsidRDefault="00B2774D" w14:paraId="6A2B38F3" w14:textId="77777777">
            <w:pPr>
              <w:rPr>
                <w:rFonts w:ascii="Times New Roman" w:hAnsi="Times New Roman" w:cs="Times New Roman"/>
              </w:rPr>
            </w:pPr>
          </w:p>
          <w:p w:rsidRPr="009E412A" w:rsidR="00B2774D" w:rsidP="00311B69" w:rsidRDefault="000C297F" w14:paraId="79E99607" w14:textId="471FCE66">
            <w:pPr>
              <w:rPr>
                <w:rFonts w:ascii="Times New Roman" w:hAnsi="Times New Roman" w:cs="Times New Roman"/>
              </w:rPr>
            </w:pPr>
            <w:r w:rsidRPr="009E412A">
              <w:rPr>
                <w:rFonts w:ascii="Times New Roman" w:hAnsi="Times New Roman" w:cs="Times New Roman"/>
              </w:rPr>
              <w:t xml:space="preserve">If </w:t>
            </w:r>
            <w:r w:rsidRPr="009E412A" w:rsidR="004172A4">
              <w:rPr>
                <w:rFonts w:ascii="Times New Roman" w:hAnsi="Times New Roman" w:cs="Times New Roman"/>
              </w:rPr>
              <w:t>Other</w:t>
            </w:r>
            <w:r w:rsidR="009E412A">
              <w:rPr>
                <w:rFonts w:ascii="Times New Roman" w:hAnsi="Times New Roman" w:cs="Times New Roman"/>
              </w:rPr>
              <w:t xml:space="preserve"> </w:t>
            </w:r>
            <w:r w:rsidRPr="009E412A" w:rsidR="00AD70E4">
              <w:rPr>
                <w:rFonts w:ascii="Times New Roman" w:hAnsi="Times New Roman" w:cs="Times New Roman"/>
              </w:rPr>
              <w:t>give further details:</w:t>
            </w:r>
          </w:p>
          <w:p w:rsidRPr="009E412A" w:rsidR="004B3652" w:rsidP="00311B69" w:rsidRDefault="004B3652" w14:paraId="251782D7" w14:textId="112D7432">
            <w:pPr>
              <w:rPr>
                <w:rFonts w:ascii="Times New Roman" w:hAnsi="Times New Roman" w:cs="Times New Roman"/>
              </w:rPr>
            </w:pPr>
          </w:p>
        </w:tc>
      </w:tr>
      <w:tr w:rsidR="00D83BA5" w:rsidTr="00D83BA5" w14:paraId="6DC468DE" w14:textId="77777777">
        <w:trPr>
          <w:trHeight w:val="562"/>
        </w:trPr>
        <w:tc>
          <w:tcPr>
            <w:tcW w:w="2807" w:type="dxa"/>
          </w:tcPr>
          <w:p w:rsidRPr="005A0CAA" w:rsidR="00D83BA5" w:rsidP="003B52C8" w:rsidRDefault="00D83BA5" w14:paraId="14A47BCA" w14:textId="3FCEA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</w:t>
            </w:r>
            <w:r w:rsidRPr="009E412A">
              <w:rPr>
                <w:rFonts w:ascii="Times New Roman" w:hAnsi="Times New Roman" w:cs="Times New Roman"/>
              </w:rPr>
              <w:t xml:space="preserve">pecific </w:t>
            </w:r>
            <w:r>
              <w:rPr>
                <w:rFonts w:ascii="Times New Roman" w:hAnsi="Times New Roman" w:cs="Times New Roman"/>
              </w:rPr>
              <w:t>R</w:t>
            </w:r>
            <w:r w:rsidRPr="009E412A">
              <w:rPr>
                <w:rFonts w:ascii="Times New Roman" w:hAnsi="Times New Roman" w:cs="Times New Roman"/>
              </w:rPr>
              <w:t>ole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69" w:type="dxa"/>
            <w:gridSpan w:val="4"/>
          </w:tcPr>
          <w:p w:rsidRPr="009E412A" w:rsidR="00D83BA5" w:rsidP="003B52C8" w:rsidRDefault="00D83BA5" w14:paraId="7F2C9E5E" w14:textId="21855F44">
            <w:pPr>
              <w:rPr>
                <w:rFonts w:ascii="Times New Roman" w:hAnsi="Times New Roman" w:cs="Times New Roman"/>
              </w:rPr>
            </w:pPr>
          </w:p>
        </w:tc>
      </w:tr>
      <w:tr w:rsidR="003D305C" w:rsidTr="005C3806" w14:paraId="514DB099" w14:textId="77777777">
        <w:trPr>
          <w:trHeight w:val="572"/>
        </w:trPr>
        <w:tc>
          <w:tcPr>
            <w:tcW w:w="2807" w:type="dxa"/>
            <w:tcBorders>
              <w:right w:val="inset" w:color="auto" w:sz="6" w:space="0"/>
            </w:tcBorders>
          </w:tcPr>
          <w:p w:rsidRPr="00591248" w:rsidR="00075444" w:rsidP="00075444" w:rsidRDefault="003D305C" w14:paraId="584E4DAD" w14:textId="4E92B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Preferred Method of </w:t>
            </w:r>
            <w:r w:rsidR="006F5607">
              <w:rPr>
                <w:rFonts w:ascii="Times New Roman" w:hAnsi="Times New Roman" w:cs="Times New Roman"/>
              </w:rPr>
              <w:t xml:space="preserve">Initial </w:t>
            </w:r>
            <w:r>
              <w:rPr>
                <w:rFonts w:ascii="Times New Roman" w:hAnsi="Times New Roman" w:cs="Times New Roman"/>
              </w:rPr>
              <w:t>Contact</w:t>
            </w:r>
            <w:r w:rsidR="000041C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44" w:rsidR="00075444">
              <w:rPr>
                <w:rFonts w:ascii="Times New Roman" w:hAnsi="Times New Roman" w:cs="Times New Roman"/>
              </w:rPr>
              <w:t>Email</w:t>
            </w:r>
            <w:r w:rsidR="006230E7">
              <w:rPr>
                <w:rFonts w:ascii="Times New Roman" w:hAnsi="Times New Roman" w:cs="Times New Roman"/>
              </w:rPr>
              <w:t>,</w:t>
            </w:r>
            <w:r w:rsidRPr="00075444" w:rsidR="00075444">
              <w:rPr>
                <w:rFonts w:ascii="Times New Roman" w:hAnsi="Times New Roman" w:cs="Times New Roman"/>
              </w:rPr>
              <w:t xml:space="preserve"> Mobile</w:t>
            </w:r>
            <w:r w:rsidR="009E412A">
              <w:rPr>
                <w:rFonts w:ascii="Times New Roman" w:hAnsi="Times New Roman" w:cs="Times New Roman"/>
              </w:rPr>
              <w:t>,</w:t>
            </w:r>
            <w:r w:rsidR="005C3806">
              <w:rPr>
                <w:rFonts w:ascii="Times New Roman" w:hAnsi="Times New Roman" w:cs="Times New Roman"/>
              </w:rPr>
              <w:t xml:space="preserve"> </w:t>
            </w:r>
            <w:r w:rsidRPr="00075444" w:rsidR="00075444">
              <w:rPr>
                <w:rFonts w:ascii="Times New Roman" w:hAnsi="Times New Roman" w:cs="Times New Roman"/>
              </w:rPr>
              <w:t>Home</w:t>
            </w:r>
            <w:r w:rsidR="009E412A">
              <w:rPr>
                <w:rFonts w:ascii="Times New Roman" w:hAnsi="Times New Roman" w:cs="Times New Roman"/>
              </w:rPr>
              <w:t xml:space="preserve"> Number</w:t>
            </w:r>
          </w:p>
        </w:tc>
        <w:tc>
          <w:tcPr>
            <w:tcW w:w="7869" w:type="dxa"/>
            <w:gridSpan w:val="4"/>
            <w:tcBorders>
              <w:left w:val="inset" w:color="auto" w:sz="6" w:space="0"/>
            </w:tcBorders>
          </w:tcPr>
          <w:p w:rsidRPr="00FC34DB" w:rsidR="003D305C" w:rsidP="003B52C8" w:rsidRDefault="003D305C" w14:paraId="4F06C202" w14:textId="59045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4DF9" w:rsidTr="00335C89" w14:paraId="7EFD628F" w14:textId="77777777">
        <w:trPr>
          <w:trHeight w:val="713"/>
        </w:trPr>
        <w:tc>
          <w:tcPr>
            <w:tcW w:w="10676" w:type="dxa"/>
            <w:gridSpan w:val="5"/>
          </w:tcPr>
          <w:p w:rsidRPr="00984DF9" w:rsidR="00984DF9" w:rsidP="003B52C8" w:rsidRDefault="00984DF9" w14:paraId="7C08F71F" w14:textId="5ED13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DF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*Required </w:t>
            </w:r>
            <w:r w:rsidRPr="00984DF9">
              <w:rPr>
                <w:rFonts w:ascii="Times New Roman" w:hAnsi="Times New Roman" w:cs="Times New Roman"/>
                <w:sz w:val="20"/>
                <w:szCs w:val="20"/>
              </w:rPr>
              <w:t>PLEASE SELECT Y</w:t>
            </w:r>
            <w:r w:rsidR="00777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DF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YOU ARE</w:t>
            </w:r>
            <w:r w:rsidR="00777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DF9">
              <w:rPr>
                <w:rFonts w:ascii="Times New Roman" w:hAnsi="Times New Roman" w:cs="Times New Roman"/>
                <w:sz w:val="20"/>
                <w:szCs w:val="20"/>
              </w:rPr>
              <w:t>SEND/CARE LEAVER (Special Educational Needs</w:t>
            </w:r>
            <w:r w:rsidR="007771B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25FC9A5" wp14:editId="1BDF5A47">
                  <wp:extent cx="374650" cy="2857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C73" w:rsidP="00EE33F9" w:rsidRDefault="00BE1C73" w14:paraId="6788ED57" w14:textId="77777777">
      <w:pPr>
        <w:spacing w:after="0" w:line="240" w:lineRule="auto"/>
        <w:jc w:val="both"/>
        <w:rPr>
          <w:rFonts w:ascii="Times New Roman" w:hAnsi="Times New Roman" w:eastAsia="Calibri" w:cs="Times New Roman"/>
          <w:szCs w:val="21"/>
        </w:rPr>
      </w:pPr>
    </w:p>
    <w:p w:rsidRPr="00833956" w:rsidR="00833956" w:rsidP="00EE33F9" w:rsidRDefault="00833956" w14:paraId="2969EDD8" w14:textId="3A7CF9D3">
      <w:pPr>
        <w:spacing w:after="0" w:line="240" w:lineRule="auto"/>
        <w:jc w:val="both"/>
        <w:rPr>
          <w:rFonts w:ascii="Times New Roman" w:hAnsi="Times New Roman" w:eastAsia="Calibri" w:cs="Times New Roman"/>
        </w:rPr>
      </w:pPr>
      <w:r w:rsidRPr="00833956">
        <w:rPr>
          <w:rFonts w:ascii="Times New Roman" w:hAnsi="Times New Roman" w:eastAsia="Calibri" w:cs="Times New Roman"/>
          <w:szCs w:val="21"/>
        </w:rPr>
        <w:t xml:space="preserve">Cheshire West and Chester Council </w:t>
      </w:r>
      <w:r w:rsidRPr="007771B2" w:rsidR="00FB7CC2">
        <w:rPr>
          <w:rFonts w:ascii="Times New Roman" w:hAnsi="Times New Roman" w:eastAsia="Calibri" w:cs="Times New Roman"/>
          <w:szCs w:val="21"/>
        </w:rPr>
        <w:t>may have</w:t>
      </w:r>
      <w:r w:rsidRPr="00833956">
        <w:rPr>
          <w:rFonts w:ascii="Times New Roman" w:hAnsi="Times New Roman" w:eastAsia="Calibri" w:cs="Times New Roman"/>
          <w:szCs w:val="21"/>
        </w:rPr>
        <w:t xml:space="preserve"> limited capacity to support students at any given time. Completing this form does not guarantee that your placement will take place at Cheshire West and Chester Council</w:t>
      </w:r>
      <w:r w:rsidRPr="007771B2" w:rsidR="00591248">
        <w:rPr>
          <w:rFonts w:ascii="Times New Roman" w:hAnsi="Times New Roman" w:eastAsia="Calibri" w:cs="Times New Roman"/>
          <w:szCs w:val="21"/>
        </w:rPr>
        <w:t xml:space="preserve">. </w:t>
      </w:r>
      <w:r w:rsidRPr="007771B2" w:rsidR="00C965E2">
        <w:rPr>
          <w:rFonts w:ascii="Times New Roman" w:hAnsi="Times New Roman" w:eastAsia="Calibri" w:cs="Times New Roman"/>
          <w:szCs w:val="21"/>
        </w:rPr>
        <w:t>A relevant manager will be in touch if a placement comes available from the information submitted above.</w:t>
      </w:r>
      <w:r w:rsidRPr="007771B2" w:rsidR="00FB7CC2">
        <w:rPr>
          <w:rFonts w:ascii="Times New Roman" w:hAnsi="Times New Roman" w:eastAsia="Calibri" w:cs="Times New Roman"/>
          <w:szCs w:val="21"/>
        </w:rPr>
        <w:t xml:space="preserve"> Our goal is to inform you as soon as possible if a placement </w:t>
      </w:r>
      <w:r w:rsidRPr="007771B2" w:rsidR="007771B2">
        <w:rPr>
          <w:rFonts w:ascii="Times New Roman" w:hAnsi="Times New Roman" w:eastAsia="Calibri" w:cs="Times New Roman"/>
          <w:szCs w:val="21"/>
        </w:rPr>
        <w:t>comes</w:t>
      </w:r>
      <w:r w:rsidRPr="007771B2" w:rsidR="00FB7CC2">
        <w:rPr>
          <w:rFonts w:ascii="Times New Roman" w:hAnsi="Times New Roman" w:eastAsia="Calibri" w:cs="Times New Roman"/>
          <w:szCs w:val="21"/>
        </w:rPr>
        <w:t xml:space="preserve"> available.</w:t>
      </w:r>
      <w:r w:rsidR="00D92860">
        <w:rPr>
          <w:rFonts w:ascii="Times New Roman" w:hAnsi="Times New Roman" w:eastAsia="Calibri" w:cs="Times New Roman"/>
          <w:szCs w:val="21"/>
        </w:rPr>
        <w:t xml:space="preserve"> Further instructions </w:t>
      </w:r>
      <w:r w:rsidR="00854E98">
        <w:rPr>
          <w:rFonts w:ascii="Times New Roman" w:hAnsi="Times New Roman" w:eastAsia="Calibri" w:cs="Times New Roman"/>
          <w:szCs w:val="21"/>
        </w:rPr>
        <w:t xml:space="preserve">&amp; compliance will </w:t>
      </w:r>
      <w:r w:rsidR="00DA7A1F">
        <w:rPr>
          <w:rFonts w:ascii="Times New Roman" w:hAnsi="Times New Roman" w:eastAsia="Calibri" w:cs="Times New Roman"/>
          <w:szCs w:val="21"/>
        </w:rPr>
        <w:t xml:space="preserve">take place </w:t>
      </w:r>
      <w:r w:rsidR="00DC1535">
        <w:rPr>
          <w:rFonts w:ascii="Times New Roman" w:hAnsi="Times New Roman" w:eastAsia="Calibri" w:cs="Times New Roman"/>
          <w:szCs w:val="21"/>
        </w:rPr>
        <w:t>prior to</w:t>
      </w:r>
      <w:r w:rsidR="00DA7A1F">
        <w:rPr>
          <w:rFonts w:ascii="Times New Roman" w:hAnsi="Times New Roman" w:eastAsia="Calibri" w:cs="Times New Roman"/>
          <w:szCs w:val="21"/>
        </w:rPr>
        <w:t xml:space="preserve"> taken up </w:t>
      </w:r>
      <w:r w:rsidR="00DC1535">
        <w:rPr>
          <w:rFonts w:ascii="Times New Roman" w:hAnsi="Times New Roman" w:eastAsia="Calibri" w:cs="Times New Roman"/>
          <w:szCs w:val="21"/>
        </w:rPr>
        <w:t xml:space="preserve">a </w:t>
      </w:r>
      <w:r w:rsidR="006F5607">
        <w:rPr>
          <w:rFonts w:ascii="Times New Roman" w:hAnsi="Times New Roman" w:eastAsia="Calibri" w:cs="Times New Roman"/>
          <w:szCs w:val="21"/>
        </w:rPr>
        <w:t>w</w:t>
      </w:r>
      <w:r w:rsidR="00DA7A1F">
        <w:rPr>
          <w:rFonts w:ascii="Times New Roman" w:hAnsi="Times New Roman" w:eastAsia="Calibri" w:cs="Times New Roman"/>
          <w:szCs w:val="21"/>
        </w:rPr>
        <w:t xml:space="preserve">ork </w:t>
      </w:r>
      <w:r w:rsidR="006F5607">
        <w:rPr>
          <w:rFonts w:ascii="Times New Roman" w:hAnsi="Times New Roman" w:eastAsia="Calibri" w:cs="Times New Roman"/>
          <w:szCs w:val="21"/>
        </w:rPr>
        <w:t>e</w:t>
      </w:r>
      <w:r w:rsidR="00DA7A1F">
        <w:rPr>
          <w:rFonts w:ascii="Times New Roman" w:hAnsi="Times New Roman" w:eastAsia="Calibri" w:cs="Times New Roman"/>
          <w:szCs w:val="21"/>
        </w:rPr>
        <w:t xml:space="preserve">xperience </w:t>
      </w:r>
      <w:r w:rsidR="006F5607">
        <w:rPr>
          <w:rFonts w:ascii="Times New Roman" w:hAnsi="Times New Roman" w:eastAsia="Calibri" w:cs="Times New Roman"/>
          <w:szCs w:val="21"/>
        </w:rPr>
        <w:t>Placement</w:t>
      </w:r>
      <w:r w:rsidR="00DA7A1F">
        <w:rPr>
          <w:rFonts w:ascii="Times New Roman" w:hAnsi="Times New Roman" w:eastAsia="Calibri" w:cs="Times New Roman"/>
          <w:szCs w:val="21"/>
        </w:rPr>
        <w:t>.</w:t>
      </w:r>
      <w:r w:rsidRPr="007771B2" w:rsidR="00FB7CC2">
        <w:rPr>
          <w:rFonts w:ascii="Times New Roman" w:hAnsi="Times New Roman" w:eastAsia="Calibri" w:cs="Times New Roman"/>
        </w:rPr>
        <w:t xml:space="preserve"> </w:t>
      </w:r>
      <w:r w:rsidRPr="007771B2" w:rsidR="007771B2">
        <w:rPr>
          <w:rFonts w:ascii="Times New Roman" w:hAnsi="Times New Roman" w:eastAsia="Calibri" w:cs="Times New Roman"/>
        </w:rPr>
        <w:t>Please give at least one months’ notice of your required work experience</w:t>
      </w:r>
      <w:r w:rsidR="007771B2">
        <w:rPr>
          <w:rFonts w:ascii="Times New Roman" w:hAnsi="Times New Roman" w:eastAsia="Calibri" w:cs="Times New Roman"/>
        </w:rPr>
        <w:t xml:space="preserve"> placement</w:t>
      </w:r>
      <w:r w:rsidRPr="007771B2" w:rsidR="007771B2">
        <w:rPr>
          <w:rFonts w:ascii="Times New Roman" w:hAnsi="Times New Roman" w:eastAsia="Calibri" w:cs="Times New Roman"/>
        </w:rPr>
        <w:t xml:space="preserve"> start date.</w:t>
      </w:r>
    </w:p>
    <w:p w:rsidR="0076006F" w:rsidP="00897B3F" w:rsidRDefault="0076006F" w14:paraId="19ACFB73" w14:textId="77777777">
      <w:pPr>
        <w:spacing w:after="0" w:line="240" w:lineRule="auto"/>
        <w:ind w:left="-142"/>
        <w:rPr>
          <w:rFonts w:ascii="Arial" w:hAnsi="Arial" w:eastAsia="Calibri" w:cs="Arial"/>
          <w:b/>
        </w:rPr>
      </w:pPr>
    </w:p>
    <w:p w:rsidRPr="0065272E" w:rsidR="000163A3" w:rsidP="0065272E" w:rsidRDefault="00897B3F" w14:paraId="6394D743" w14:textId="38EE043E">
      <w:pPr>
        <w:spacing w:after="0" w:line="240" w:lineRule="auto"/>
        <w:rPr>
          <w:rFonts w:ascii="Times New Roman" w:hAnsi="Times New Roman" w:eastAsia="Calibri" w:cs="Times New Roman"/>
          <w:b/>
        </w:rPr>
      </w:pPr>
      <w:r w:rsidRPr="00897B3F">
        <w:rPr>
          <w:rFonts w:ascii="Times New Roman" w:hAnsi="Times New Roman" w:eastAsia="Calibri" w:cs="Times New Roman"/>
          <w:b/>
        </w:rPr>
        <w:t>Once completed please return to:</w:t>
      </w:r>
      <w:r w:rsidR="0065272E">
        <w:rPr>
          <w:rFonts w:ascii="Times New Roman" w:hAnsi="Times New Roman" w:eastAsia="Calibri" w:cs="Times New Roman"/>
          <w:b/>
        </w:rPr>
        <w:t xml:space="preserve"> </w:t>
      </w:r>
      <w:hyperlink w:history="1" r:id="rId8">
        <w:r w:rsidRPr="005E7B73" w:rsidR="005E7B73">
          <w:rPr>
            <w:rStyle w:val="Hyperlink"/>
            <w:rFonts w:ascii="Times New Roman" w:hAnsi="Times New Roman" w:eastAsia="Calibri" w:cs="Times New Roman"/>
            <w:b/>
          </w:rPr>
          <w:t>hrcheshirewestandchester@cheshirewestandchester.gov.uk</w:t>
        </w:r>
      </w:hyperlink>
    </w:p>
    <w:sectPr w:rsidRPr="0065272E" w:rsidR="000163A3" w:rsidSect="00861D16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2B93" w14:textId="77777777" w:rsidR="00B51600" w:rsidRDefault="00B51600" w:rsidP="00861D16">
      <w:pPr>
        <w:spacing w:after="0" w:line="240" w:lineRule="auto"/>
      </w:pPr>
      <w:r>
        <w:separator/>
      </w:r>
    </w:p>
  </w:endnote>
  <w:endnote w:type="continuationSeparator" w:id="0">
    <w:p w14:paraId="6D48653F" w14:textId="77777777" w:rsidR="00B51600" w:rsidRDefault="00B51600" w:rsidP="0086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659D" w14:textId="77777777" w:rsidR="00B51600" w:rsidRDefault="00B51600" w:rsidP="00861D16">
      <w:pPr>
        <w:spacing w:after="0" w:line="240" w:lineRule="auto"/>
      </w:pPr>
      <w:r>
        <w:separator/>
      </w:r>
    </w:p>
  </w:footnote>
  <w:footnote w:type="continuationSeparator" w:id="0">
    <w:p w14:paraId="60DFFEDC" w14:textId="77777777" w:rsidR="00B51600" w:rsidRDefault="00B51600" w:rsidP="0086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F7BF" w14:textId="3F91C8B8" w:rsidR="00861D16" w:rsidRDefault="00861D16">
    <w:pPr>
      <w:pStyle w:val="Header"/>
    </w:pPr>
    <w:r>
      <w:rPr>
        <w:noProof/>
      </w:rPr>
      <w:drawing>
        <wp:inline distT="0" distB="0" distL="0" distR="0" wp14:anchorId="56CE1821" wp14:editId="344C4AFC">
          <wp:extent cx="1771650" cy="489041"/>
          <wp:effectExtent l="0" t="0" r="0" b="635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122" cy="49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0BA1"/>
    <w:multiLevelType w:val="hybridMultilevel"/>
    <w:tmpl w:val="887ED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31ABD"/>
    <w:multiLevelType w:val="hybridMultilevel"/>
    <w:tmpl w:val="D5C0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99"/>
    <w:rsid w:val="000041CA"/>
    <w:rsid w:val="000163A3"/>
    <w:rsid w:val="00025C44"/>
    <w:rsid w:val="0003391B"/>
    <w:rsid w:val="00055295"/>
    <w:rsid w:val="00075444"/>
    <w:rsid w:val="0007647B"/>
    <w:rsid w:val="000A220E"/>
    <w:rsid w:val="000C297F"/>
    <w:rsid w:val="001040FB"/>
    <w:rsid w:val="0012435D"/>
    <w:rsid w:val="00140C75"/>
    <w:rsid w:val="001543C3"/>
    <w:rsid w:val="00175C96"/>
    <w:rsid w:val="0023677B"/>
    <w:rsid w:val="002863AF"/>
    <w:rsid w:val="002A3B24"/>
    <w:rsid w:val="002C05CA"/>
    <w:rsid w:val="002C7E5B"/>
    <w:rsid w:val="002E2890"/>
    <w:rsid w:val="00311B69"/>
    <w:rsid w:val="003A0E78"/>
    <w:rsid w:val="003A1760"/>
    <w:rsid w:val="003B2184"/>
    <w:rsid w:val="003D305C"/>
    <w:rsid w:val="004172A4"/>
    <w:rsid w:val="00430254"/>
    <w:rsid w:val="0044383B"/>
    <w:rsid w:val="004649C9"/>
    <w:rsid w:val="004B3652"/>
    <w:rsid w:val="00591248"/>
    <w:rsid w:val="005A0CAA"/>
    <w:rsid w:val="005C3806"/>
    <w:rsid w:val="005E7B73"/>
    <w:rsid w:val="005F408B"/>
    <w:rsid w:val="006010D0"/>
    <w:rsid w:val="006230E7"/>
    <w:rsid w:val="00630F47"/>
    <w:rsid w:val="0065272E"/>
    <w:rsid w:val="00665616"/>
    <w:rsid w:val="006B3B13"/>
    <w:rsid w:val="006D6BCA"/>
    <w:rsid w:val="006F5607"/>
    <w:rsid w:val="00724E43"/>
    <w:rsid w:val="00734BB6"/>
    <w:rsid w:val="0076006F"/>
    <w:rsid w:val="00765F7B"/>
    <w:rsid w:val="007771B2"/>
    <w:rsid w:val="00833956"/>
    <w:rsid w:val="00854E98"/>
    <w:rsid w:val="00861D16"/>
    <w:rsid w:val="00897B3F"/>
    <w:rsid w:val="008C0342"/>
    <w:rsid w:val="008E7E47"/>
    <w:rsid w:val="009216A0"/>
    <w:rsid w:val="00923179"/>
    <w:rsid w:val="00984DF9"/>
    <w:rsid w:val="009A102C"/>
    <w:rsid w:val="009D263B"/>
    <w:rsid w:val="009E198E"/>
    <w:rsid w:val="009E412A"/>
    <w:rsid w:val="00A11690"/>
    <w:rsid w:val="00AA1D44"/>
    <w:rsid w:val="00AD70E4"/>
    <w:rsid w:val="00AE6835"/>
    <w:rsid w:val="00B2774D"/>
    <w:rsid w:val="00B454F5"/>
    <w:rsid w:val="00B51600"/>
    <w:rsid w:val="00B628CE"/>
    <w:rsid w:val="00B8636B"/>
    <w:rsid w:val="00BE1C73"/>
    <w:rsid w:val="00C965E2"/>
    <w:rsid w:val="00D83BA5"/>
    <w:rsid w:val="00D92860"/>
    <w:rsid w:val="00DA7A1F"/>
    <w:rsid w:val="00DB10A7"/>
    <w:rsid w:val="00DC1535"/>
    <w:rsid w:val="00E822F5"/>
    <w:rsid w:val="00ED0155"/>
    <w:rsid w:val="00EE33F9"/>
    <w:rsid w:val="00F14209"/>
    <w:rsid w:val="00F501C0"/>
    <w:rsid w:val="00F72899"/>
    <w:rsid w:val="00FA055F"/>
    <w:rsid w:val="00FB3575"/>
    <w:rsid w:val="00FB707D"/>
    <w:rsid w:val="00FB7CC2"/>
    <w:rsid w:val="00FC1DAD"/>
    <w:rsid w:val="00FC1DD3"/>
    <w:rsid w:val="00F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209BE4"/>
  <w15:chartTrackingRefBased/>
  <w15:docId w15:val="{524BEB9D-8765-4BD9-A847-D199FE9C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65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5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2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16"/>
  </w:style>
  <w:style w:type="paragraph" w:styleId="Footer">
    <w:name w:val="footer"/>
    <w:basedOn w:val="Normal"/>
    <w:link w:val="FooterChar"/>
    <w:uiPriority w:val="99"/>
    <w:unhideWhenUsed/>
    <w:rsid w:val="0086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cheshirewestandchester@cheshirewestandchester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request-for-work-experience-form</dc:title>
  <dc:subject>
  </dc:subject>
  <dc:creator>GILLOOLEY, Mark</dc:creator>
  <cp:keywords>
  </cp:keywords>
  <dc:description>
  </dc:description>
  <cp:lastModifiedBy>Paul Reynolds</cp:lastModifiedBy>
  <cp:revision>2</cp:revision>
  <dcterms:created xsi:type="dcterms:W3CDTF">2022-03-15T08:44:00Z</dcterms:created>
  <dcterms:modified xsi:type="dcterms:W3CDTF">2022-06-22T11:28:35Z</dcterms:modified>
</cp:coreProperties>
</file>